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7394" w14:textId="77777777" w:rsidR="00734137" w:rsidRDefault="00734137" w:rsidP="008F4E12">
      <w:pPr>
        <w:pStyle w:val="berschrift4"/>
        <w:numPr>
          <w:ilvl w:val="0"/>
          <w:numId w:val="0"/>
        </w:numPr>
        <w:shd w:val="clear" w:color="auto" w:fill="D9D9D9"/>
        <w:rPr>
          <w:rFonts w:ascii="Arial" w:hAnsi="Arial"/>
        </w:rPr>
      </w:pPr>
      <w:bookmarkStart w:id="0" w:name="_Toc32934821"/>
      <w:bookmarkStart w:id="1" w:name="_Toc32935029"/>
      <w:bookmarkStart w:id="2" w:name="_Toc32969646"/>
      <w:bookmarkStart w:id="3" w:name="_Toc32934822"/>
      <w:bookmarkStart w:id="4" w:name="_Toc32935030"/>
      <w:bookmarkStart w:id="5" w:name="_Toc32969647"/>
      <w:bookmarkStart w:id="6" w:name="_Toc34438760"/>
      <w:bookmarkStart w:id="7" w:name="_Toc34439231"/>
      <w:r>
        <w:rPr>
          <w:rFonts w:ascii="Arial" w:hAnsi="Arial"/>
        </w:rPr>
        <w:t xml:space="preserve">Gesuch um Entrichtung des Pauschalbeitrages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D110AD">
        <w:rPr>
          <w:rFonts w:ascii="Arial" w:hAnsi="Arial"/>
        </w:rPr>
        <w:t>zur Sicherstellung der Bet</w:t>
      </w:r>
      <w:r w:rsidR="00C67A78">
        <w:rPr>
          <w:rFonts w:ascii="Arial" w:hAnsi="Arial"/>
        </w:rPr>
        <w:t>riebsbereitschaft der Schutzanla</w:t>
      </w:r>
      <w:r w:rsidR="00D110AD">
        <w:rPr>
          <w:rFonts w:ascii="Arial" w:hAnsi="Arial"/>
        </w:rPr>
        <w:t>gen</w:t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4111"/>
        <w:gridCol w:w="1418"/>
        <w:gridCol w:w="1134"/>
      </w:tblGrid>
      <w:tr w:rsidR="00F36910" w14:paraId="6A4AA583" w14:textId="77777777" w:rsidTr="00BF2B8C">
        <w:trPr>
          <w:cantSplit/>
          <w:trHeight w:hRule="exact" w:val="397"/>
        </w:trPr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96FCFE2" w14:textId="77777777" w:rsidR="00F36910" w:rsidRPr="00865E48" w:rsidRDefault="00F36910" w:rsidP="008330C6">
            <w:pPr>
              <w:pStyle w:val="TAB-ABSATZ-TW"/>
              <w:rPr>
                <w:rFonts w:ascii="Arial" w:hAnsi="Arial"/>
                <w:b/>
                <w:sz w:val="20"/>
              </w:rPr>
            </w:pPr>
            <w:r w:rsidRPr="00865E48">
              <w:rPr>
                <w:rFonts w:ascii="Arial" w:hAnsi="Arial"/>
                <w:b/>
                <w:sz w:val="20"/>
              </w:rPr>
              <w:t>ZS-Region:</w:t>
            </w:r>
          </w:p>
          <w:p w14:paraId="2186BFC9" w14:textId="77777777" w:rsidR="00F36910" w:rsidRPr="00865E48" w:rsidRDefault="00F36910" w:rsidP="008330C6">
            <w:pPr>
              <w:pStyle w:val="TAB-ABSATZ-TW"/>
              <w:rPr>
                <w:rFonts w:ascii="Arial" w:hAnsi="Arial"/>
                <w:b/>
                <w:sz w:val="20"/>
              </w:rPr>
            </w:pPr>
          </w:p>
        </w:tc>
        <w:tc>
          <w:tcPr>
            <w:tcW w:w="666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783BB7" w14:textId="77777777" w:rsidR="008330C6" w:rsidRDefault="008330C6" w:rsidP="008330C6">
            <w:pPr>
              <w:spacing w:before="120" w:after="0"/>
              <w:ind w:left="0" w:firstLine="0"/>
              <w:rPr>
                <w:rFonts w:ascii="Arial" w:hAnsi="Arial"/>
                <w:b/>
                <w:bCs/>
                <w:sz w:val="20"/>
                <w:lang w:val="de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2497B014" w14:textId="77777777" w:rsidR="00F36910" w:rsidRPr="00865E48" w:rsidRDefault="00F36910" w:rsidP="008330C6">
            <w:pPr>
              <w:pStyle w:val="TAB-ABSATZ-TW"/>
              <w:rPr>
                <w:rFonts w:ascii="Arial" w:hAnsi="Arial"/>
                <w:b/>
                <w:sz w:val="20"/>
              </w:rPr>
            </w:pPr>
          </w:p>
        </w:tc>
      </w:tr>
      <w:tr w:rsidR="00F36910" w14:paraId="6ABCBE8A" w14:textId="77777777" w:rsidTr="00BF2B8C">
        <w:trPr>
          <w:cantSplit/>
          <w:trHeight w:hRule="exact" w:val="3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BC7FE9" w14:textId="77777777" w:rsidR="00F36910" w:rsidRPr="00BF2B8C" w:rsidRDefault="00F36910" w:rsidP="008330C6">
            <w:pPr>
              <w:pStyle w:val="TAB-ABSATZ-TW"/>
              <w:rPr>
                <w:rFonts w:ascii="Arial" w:hAnsi="Arial"/>
                <w:bCs/>
                <w:sz w:val="20"/>
              </w:rPr>
            </w:pPr>
            <w:r w:rsidRPr="00BF2B8C">
              <w:rPr>
                <w:rFonts w:ascii="Arial" w:hAnsi="Arial"/>
                <w:bCs/>
                <w:sz w:val="20"/>
              </w:rPr>
              <w:t>Gemeinde:</w:t>
            </w:r>
          </w:p>
        </w:tc>
        <w:tc>
          <w:tcPr>
            <w:tcW w:w="6663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683E801" w14:textId="77777777" w:rsidR="008330C6" w:rsidRDefault="008330C6" w:rsidP="008330C6">
            <w:pPr>
              <w:spacing w:before="120" w:after="0"/>
              <w:ind w:left="0" w:firstLine="0"/>
              <w:rPr>
                <w:rFonts w:ascii="Arial" w:hAnsi="Arial"/>
                <w:b/>
                <w:bCs/>
                <w:sz w:val="20"/>
                <w:lang w:val="de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3D6870D0" w14:textId="77777777" w:rsidR="00F36910" w:rsidRDefault="00F36910" w:rsidP="008330C6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62677BCE" w14:textId="77777777" w:rsidTr="00BF2B8C">
        <w:trPr>
          <w:cantSplit/>
          <w:trHeight w:hRule="exact" w:val="3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E6B24F" w14:textId="77777777" w:rsidR="00F36910" w:rsidRDefault="00F36910" w:rsidP="008330C6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Gemeinde-Nr.:</w:t>
            </w:r>
          </w:p>
        </w:tc>
        <w:tc>
          <w:tcPr>
            <w:tcW w:w="6663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E537C68" w14:textId="77777777" w:rsidR="008330C6" w:rsidRDefault="008330C6" w:rsidP="008330C6">
            <w:pPr>
              <w:spacing w:before="120" w:after="0"/>
              <w:ind w:left="0" w:firstLine="0"/>
              <w:rPr>
                <w:rFonts w:ascii="Arial" w:hAnsi="Arial"/>
                <w:b/>
                <w:bCs/>
                <w:sz w:val="20"/>
                <w:lang w:val="de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43D87759" w14:textId="77777777" w:rsidR="00F36910" w:rsidRDefault="00F36910" w:rsidP="008330C6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6DDC4589" w14:textId="77777777" w:rsidTr="00BF2B8C">
        <w:trPr>
          <w:cantSplit/>
          <w:trHeight w:hRule="exact" w:val="397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7056BF2" w14:textId="77777777" w:rsidR="00F36910" w:rsidRDefault="00F36910" w:rsidP="008330C6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Gesuchsdatum der Gemeinde:</w:t>
            </w:r>
          </w:p>
        </w:tc>
        <w:tc>
          <w:tcPr>
            <w:tcW w:w="6663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0B0225" w14:textId="77777777" w:rsidR="008330C6" w:rsidRDefault="008330C6" w:rsidP="008330C6">
            <w:pPr>
              <w:spacing w:before="120" w:after="0"/>
              <w:ind w:left="0" w:firstLine="0"/>
              <w:rPr>
                <w:rFonts w:ascii="Arial" w:hAnsi="Arial"/>
                <w:b/>
                <w:bCs/>
                <w:sz w:val="20"/>
                <w:lang w:val="de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4F5E4079" w14:textId="77777777" w:rsidR="00F36910" w:rsidRDefault="00F36910" w:rsidP="008330C6">
            <w:pPr>
              <w:pStyle w:val="TAB-ABSATZ-TW"/>
              <w:rPr>
                <w:rFonts w:ascii="Arial" w:hAnsi="Arial"/>
              </w:rPr>
            </w:pPr>
          </w:p>
        </w:tc>
      </w:tr>
      <w:tr w:rsidR="005B2453" w14:paraId="7870333E" w14:textId="77777777" w:rsidTr="00604C90">
        <w:trPr>
          <w:cantSplit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14:paraId="366481F8" w14:textId="77777777" w:rsidR="005B2453" w:rsidRDefault="00735AAF" w:rsidP="00240B57">
            <w:pPr>
              <w:pStyle w:val="TAB-ABSATZ-TW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Schutzbaunummer BABS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C0C0C0"/>
          </w:tcPr>
          <w:p w14:paraId="48DAE1D5" w14:textId="77777777" w:rsidR="005B2453" w:rsidRDefault="00735AAF" w:rsidP="00240B57">
            <w:pPr>
              <w:pStyle w:val="TAB-ABSATZ-TW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Anlagetyp</w:t>
            </w:r>
          </w:p>
        </w:tc>
        <w:tc>
          <w:tcPr>
            <w:tcW w:w="4111" w:type="dxa"/>
            <w:tcBorders>
              <w:top w:val="single" w:sz="18" w:space="0" w:color="auto"/>
            </w:tcBorders>
            <w:shd w:val="clear" w:color="auto" w:fill="C0C0C0"/>
          </w:tcPr>
          <w:p w14:paraId="101680F3" w14:textId="77777777" w:rsidR="005B2453" w:rsidRDefault="00735AAF" w:rsidP="00240B57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Adresse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C0C0C0"/>
          </w:tcPr>
          <w:p w14:paraId="4A5D9237" w14:textId="77777777" w:rsidR="005B2453" w:rsidRDefault="00742007" w:rsidP="00240B57">
            <w:pPr>
              <w:pStyle w:val="TAB-ABSATZ-TW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*</w:t>
            </w:r>
            <w:r w:rsidR="00735AAF">
              <w:rPr>
                <w:rFonts w:ascii="Arial" w:hAnsi="Arial"/>
                <w:b/>
                <w:bCs/>
                <w:sz w:val="20"/>
              </w:rPr>
              <w:t>Datum Mängelbehebung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14:paraId="02BF1AB5" w14:textId="77777777" w:rsidR="005B2453" w:rsidRDefault="005B2453" w:rsidP="00240B57">
            <w:pPr>
              <w:pStyle w:val="TAB-ABSATZ-TW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Betrag</w:t>
            </w:r>
          </w:p>
        </w:tc>
      </w:tr>
      <w:tr w:rsidR="005B2453" w14:paraId="38BFB397" w14:textId="77777777" w:rsidTr="00604C90">
        <w:trPr>
          <w:cantSplit/>
          <w:trHeight w:val="361"/>
        </w:trPr>
        <w:tc>
          <w:tcPr>
            <w:tcW w:w="1560" w:type="dxa"/>
            <w:tcBorders>
              <w:left w:val="single" w:sz="18" w:space="0" w:color="auto"/>
            </w:tcBorders>
          </w:tcPr>
          <w:p w14:paraId="036AD926" w14:textId="77777777" w:rsidR="005B2453" w:rsidRPr="00F06E97" w:rsidRDefault="00240B57">
            <w:pPr>
              <w:pStyle w:val="TAB-ABSATZ-TW"/>
              <w:rPr>
                <w:rFonts w:ascii="Arial" w:hAnsi="Arial"/>
                <w:i/>
                <w:iCs/>
                <w:color w:val="00B0F0"/>
                <w:sz w:val="20"/>
              </w:rPr>
            </w:pPr>
            <w:r w:rsidRPr="00F06E97">
              <w:rPr>
                <w:rFonts w:ascii="Arial" w:hAnsi="Arial"/>
                <w:i/>
                <w:iCs/>
                <w:color w:val="00B0F0"/>
                <w:sz w:val="20"/>
              </w:rPr>
              <w:t>1213-25252</w:t>
            </w:r>
          </w:p>
        </w:tc>
        <w:tc>
          <w:tcPr>
            <w:tcW w:w="2268" w:type="dxa"/>
          </w:tcPr>
          <w:p w14:paraId="35194885" w14:textId="77777777" w:rsidR="005B2453" w:rsidRPr="00F06E97" w:rsidRDefault="00604C90">
            <w:pPr>
              <w:pStyle w:val="TAB-ABSATZ-TW"/>
              <w:rPr>
                <w:rFonts w:ascii="Arial" w:hAnsi="Arial"/>
                <w:i/>
                <w:iCs/>
                <w:color w:val="00B0F0"/>
                <w:sz w:val="20"/>
              </w:rPr>
            </w:pPr>
            <w:r w:rsidRPr="00F06E97">
              <w:rPr>
                <w:rFonts w:ascii="Arial" w:hAnsi="Arial"/>
                <w:i/>
                <w:iCs/>
                <w:color w:val="00B0F0"/>
                <w:sz w:val="20"/>
              </w:rPr>
              <w:t>KP II / BSA II</w:t>
            </w:r>
          </w:p>
        </w:tc>
        <w:tc>
          <w:tcPr>
            <w:tcW w:w="4111" w:type="dxa"/>
          </w:tcPr>
          <w:p w14:paraId="25FFD542" w14:textId="77777777" w:rsidR="005B2453" w:rsidRPr="00F06E97" w:rsidRDefault="00604C90">
            <w:pPr>
              <w:pStyle w:val="TAB-ABSATZ-TW"/>
              <w:rPr>
                <w:rFonts w:ascii="Arial" w:hAnsi="Arial"/>
                <w:i/>
                <w:iCs/>
                <w:color w:val="00B0F0"/>
                <w:sz w:val="20"/>
              </w:rPr>
            </w:pPr>
            <w:r w:rsidRPr="00F06E97">
              <w:rPr>
                <w:rFonts w:ascii="Arial" w:hAnsi="Arial"/>
                <w:i/>
                <w:iCs/>
                <w:color w:val="00B0F0"/>
                <w:sz w:val="20"/>
              </w:rPr>
              <w:t>Ort, Strasse</w:t>
            </w:r>
          </w:p>
        </w:tc>
        <w:tc>
          <w:tcPr>
            <w:tcW w:w="1418" w:type="dxa"/>
          </w:tcPr>
          <w:p w14:paraId="62A50EA1" w14:textId="77777777" w:rsidR="005B2453" w:rsidRPr="00F06E97" w:rsidRDefault="00240B57">
            <w:pPr>
              <w:pStyle w:val="TAB-ABSATZ-TW"/>
              <w:rPr>
                <w:rFonts w:ascii="Arial" w:hAnsi="Arial"/>
                <w:i/>
                <w:iCs/>
                <w:color w:val="00B0F0"/>
                <w:sz w:val="20"/>
              </w:rPr>
            </w:pPr>
            <w:r w:rsidRPr="00F06E97">
              <w:rPr>
                <w:rFonts w:ascii="Arial" w:hAnsi="Arial"/>
                <w:i/>
                <w:iCs/>
                <w:color w:val="00B0F0"/>
                <w:sz w:val="20"/>
              </w:rPr>
              <w:t>12.12.2025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712F2588" w14:textId="1A1BC8B5" w:rsidR="005B2453" w:rsidRPr="00F06E97" w:rsidRDefault="005B2453">
            <w:pPr>
              <w:pStyle w:val="TAB-ABSATZ-TW"/>
              <w:rPr>
                <w:rFonts w:ascii="Arial" w:hAnsi="Arial"/>
                <w:i/>
                <w:iCs/>
                <w:color w:val="00B0F0"/>
              </w:rPr>
            </w:pPr>
          </w:p>
        </w:tc>
      </w:tr>
      <w:tr w:rsidR="00F36910" w14:paraId="0990DC72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2D5971F6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B75B67E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4DE6EE98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2F5C097F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8E52387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7438DD57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1565B232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971E527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217103D4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7AC9CD5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4094F6E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59D79D33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4903D27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C86E665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0E4199BF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5B3DAFB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FE47133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503CA92F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3FB6880B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88DD1A8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53B0F4B2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6A82243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B3736C3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2F9899CB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423361D1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83C5E6D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4EFF4AB9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2E26DDB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39D2B73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038E5462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0C50D15F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37CEE13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3AC60A19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A7E2797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4C1A2C6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5B915B01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0647EDE6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07E502C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58D663A0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3B8E172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6AD909A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57D4B713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725D2740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AB7C60C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7735A7AD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06E98A6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DE2FB70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615F37FB" w14:textId="77777777" w:rsidTr="00604C90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1680475F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23EB777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4B1133A9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DF7B5A8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300D103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F36910" w14:paraId="4DBB8C79" w14:textId="77777777">
        <w:trPr>
          <w:cantSplit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1CF3747F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2C8FD95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4111" w:type="dxa"/>
            <w:vAlign w:val="center"/>
          </w:tcPr>
          <w:p w14:paraId="33B527FA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7CB7C69" w14:textId="77777777" w:rsidR="00F36910" w:rsidRDefault="00F36910" w:rsidP="00F36910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47092C5" w14:textId="77777777" w:rsidR="00F36910" w:rsidRDefault="00F36910" w:rsidP="00F36910">
            <w:pPr>
              <w:pStyle w:val="TAB-ABSATZ-TW"/>
              <w:rPr>
                <w:rFonts w:ascii="Arial" w:hAnsi="Arial"/>
              </w:rPr>
            </w:pPr>
          </w:p>
        </w:tc>
      </w:tr>
      <w:tr w:rsidR="00604C90" w14:paraId="0D6A2988" w14:textId="77777777" w:rsidTr="00604C90">
        <w:trPr>
          <w:trHeight w:val="391"/>
        </w:trPr>
        <w:tc>
          <w:tcPr>
            <w:tcW w:w="7939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F08CFEE" w14:textId="77777777" w:rsidR="00604C90" w:rsidRPr="00E406A0" w:rsidRDefault="00604C90">
            <w:pPr>
              <w:pStyle w:val="TAB-ABSATZ-TW"/>
              <w:rPr>
                <w:rFonts w:ascii="Arial" w:hAnsi="Arial"/>
                <w:iCs/>
                <w:sz w:val="24"/>
                <w:szCs w:val="24"/>
              </w:rPr>
            </w:pPr>
            <w:r w:rsidRPr="00E406A0">
              <w:rPr>
                <w:rFonts w:ascii="Arial" w:hAnsi="Arial"/>
                <w:iCs/>
                <w:sz w:val="24"/>
                <w:szCs w:val="24"/>
              </w:rPr>
              <w:t>Beantragter Pauschalbeitrag der Gemeinde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01DAC5D" w14:textId="77777777" w:rsidR="00604C90" w:rsidRPr="00E406A0" w:rsidRDefault="00245E3B" w:rsidP="00E406A0">
            <w:pPr>
              <w:pStyle w:val="TAB-ABSATZ-TW"/>
              <w:jc w:val="center"/>
              <w:rPr>
                <w:rFonts w:ascii="Arial" w:hAnsi="Arial"/>
                <w:iCs/>
                <w:sz w:val="24"/>
                <w:szCs w:val="24"/>
              </w:rPr>
            </w:pPr>
            <w:r>
              <w:rPr>
                <w:rFonts w:ascii="Arial" w:hAnsi="Arial"/>
                <w:iCs/>
                <w:sz w:val="24"/>
                <w:szCs w:val="24"/>
              </w:rPr>
              <w:t xml:space="preserve">CHF </w:t>
            </w: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34137" w:rsidRPr="00F91F81" w14:paraId="1B03C3A5" w14:textId="77777777" w:rsidTr="00E451CB">
        <w:trPr>
          <w:trHeight w:val="35"/>
        </w:trPr>
        <w:tc>
          <w:tcPr>
            <w:tcW w:w="10491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7ED4C" w14:textId="77777777" w:rsidR="00232304" w:rsidRDefault="00232304">
            <w:pPr>
              <w:pStyle w:val="TAB-ABSATZ-TW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>Bestätigung:</w:t>
            </w:r>
          </w:p>
          <w:p w14:paraId="5CE748DE" w14:textId="77777777" w:rsidR="00734137" w:rsidRDefault="00734137">
            <w:pPr>
              <w:pStyle w:val="TAB-ABSATZ-TW"/>
              <w:rPr>
                <w:rFonts w:ascii="Arial" w:hAnsi="Arial"/>
                <w:b/>
                <w:iCs/>
                <w:strike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 xml:space="preserve">Der Eigentümer der Schutzanlage bestätigt, dass der periodische Unterhalt für diese Schutzanlagen gemäss den </w:t>
            </w:r>
            <w:r w:rsidRPr="009A51D1">
              <w:rPr>
                <w:rFonts w:ascii="Arial" w:hAnsi="Arial"/>
                <w:iCs/>
                <w:sz w:val="20"/>
              </w:rPr>
              <w:t xml:space="preserve">einschlägigen Technischen Weisungen für den Unterhalt von Schutzanlagen des Zivilschutzes </w:t>
            </w:r>
            <w:r w:rsidR="00553314" w:rsidRPr="009A51D1">
              <w:rPr>
                <w:rFonts w:ascii="Arial" w:hAnsi="Arial"/>
                <w:iCs/>
                <w:sz w:val="20"/>
              </w:rPr>
              <w:t>durchgeführt worden ist</w:t>
            </w:r>
            <w:r w:rsidR="00E406A0">
              <w:rPr>
                <w:rFonts w:ascii="Arial" w:hAnsi="Arial"/>
                <w:iCs/>
                <w:sz w:val="20"/>
              </w:rPr>
              <w:t>.</w:t>
            </w:r>
          </w:p>
          <w:p w14:paraId="2FE34AE9" w14:textId="77777777" w:rsidR="00735AAF" w:rsidRDefault="00735AAF" w:rsidP="00735AAF">
            <w:pPr>
              <w:pStyle w:val="TAB-ABSATZ-TW"/>
              <w:rPr>
                <w:rFonts w:ascii="Arial" w:hAnsi="Arial"/>
                <w:b/>
                <w:sz w:val="24"/>
              </w:rPr>
            </w:pPr>
            <w:r w:rsidRPr="00243C1E">
              <w:rPr>
                <w:rFonts w:ascii="Arial" w:hAnsi="Arial"/>
                <w:sz w:val="20"/>
              </w:rPr>
              <w:t xml:space="preserve">Die festgestellten Mängel </w:t>
            </w:r>
            <w:r>
              <w:rPr>
                <w:rFonts w:ascii="Arial" w:hAnsi="Arial"/>
                <w:sz w:val="20"/>
              </w:rPr>
              <w:t xml:space="preserve">aus der </w:t>
            </w:r>
            <w:r w:rsidR="008B4F34">
              <w:rPr>
                <w:rFonts w:ascii="Arial" w:hAnsi="Arial"/>
                <w:sz w:val="20"/>
              </w:rPr>
              <w:t xml:space="preserve">periodischen Anlagekontrolle PAK </w:t>
            </w:r>
            <w:r w:rsidRPr="00243C1E">
              <w:rPr>
                <w:rFonts w:ascii="Arial" w:hAnsi="Arial"/>
                <w:sz w:val="20"/>
              </w:rPr>
              <w:t xml:space="preserve">wurden </w:t>
            </w:r>
            <w:r>
              <w:rPr>
                <w:rFonts w:ascii="Arial" w:hAnsi="Arial"/>
                <w:sz w:val="20"/>
              </w:rPr>
              <w:t xml:space="preserve">innert den vorgegebenen Fristen </w:t>
            </w:r>
            <w:r w:rsidR="00742007">
              <w:rPr>
                <w:rFonts w:ascii="Arial" w:hAnsi="Arial"/>
                <w:sz w:val="20"/>
              </w:rPr>
              <w:t xml:space="preserve">(*Datum Mängelbehebung) </w:t>
            </w:r>
            <w:r>
              <w:rPr>
                <w:rFonts w:ascii="Arial" w:hAnsi="Arial"/>
                <w:sz w:val="20"/>
              </w:rPr>
              <w:t>beho</w:t>
            </w:r>
            <w:r w:rsidR="00E406A0">
              <w:rPr>
                <w:rFonts w:ascii="Arial" w:hAnsi="Arial"/>
                <w:sz w:val="20"/>
              </w:rPr>
              <w:t>ben.</w:t>
            </w:r>
            <w:r w:rsidRPr="00973035">
              <w:rPr>
                <w:rFonts w:ascii="Arial" w:hAnsi="Arial"/>
                <w:b/>
                <w:sz w:val="24"/>
              </w:rPr>
              <w:t xml:space="preserve"> </w:t>
            </w:r>
          </w:p>
          <w:p w14:paraId="3DBD9374" w14:textId="77777777" w:rsidR="00735AAF" w:rsidRPr="00973035" w:rsidRDefault="00735AAF" w:rsidP="00735AAF">
            <w:pPr>
              <w:pStyle w:val="TAB-ABSATZ-TW"/>
              <w:rPr>
                <w:rFonts w:ascii="Arial" w:hAnsi="Arial"/>
                <w:iCs/>
                <w:sz w:val="20"/>
              </w:rPr>
            </w:pPr>
            <w:r w:rsidRPr="00973035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3035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973035">
              <w:rPr>
                <w:rFonts w:ascii="Arial" w:hAnsi="Arial"/>
                <w:sz w:val="20"/>
              </w:rPr>
            </w:r>
            <w:r w:rsidRPr="00973035">
              <w:rPr>
                <w:rFonts w:ascii="Arial" w:hAnsi="Arial"/>
                <w:sz w:val="20"/>
              </w:rPr>
              <w:fldChar w:fldCharType="separate"/>
            </w:r>
            <w:r w:rsidRPr="00973035">
              <w:rPr>
                <w:rFonts w:ascii="Arial" w:hAnsi="Arial"/>
                <w:sz w:val="20"/>
              </w:rPr>
              <w:fldChar w:fldCharType="end"/>
            </w:r>
            <w:r w:rsidRPr="00973035">
              <w:rPr>
                <w:rFonts w:ascii="Arial" w:hAnsi="Arial"/>
                <w:bCs/>
                <w:sz w:val="20"/>
              </w:rPr>
              <w:t xml:space="preserve">   </w:t>
            </w:r>
            <w:r>
              <w:rPr>
                <w:rFonts w:ascii="Arial" w:hAnsi="Arial"/>
                <w:iCs/>
                <w:sz w:val="20"/>
              </w:rPr>
              <w:t>ja</w:t>
            </w:r>
          </w:p>
          <w:p w14:paraId="2CCE9592" w14:textId="2DEC73FC" w:rsidR="00735AAF" w:rsidRPr="00973035" w:rsidRDefault="00735AAF" w:rsidP="00735AAF">
            <w:pPr>
              <w:pStyle w:val="TAB-ABSATZ-TW"/>
              <w:rPr>
                <w:rFonts w:ascii="Arial" w:hAnsi="Arial"/>
                <w:iCs/>
                <w:sz w:val="20"/>
              </w:rPr>
            </w:pPr>
            <w:r w:rsidRPr="00973035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3035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973035">
              <w:rPr>
                <w:rFonts w:ascii="Arial" w:hAnsi="Arial"/>
                <w:sz w:val="20"/>
              </w:rPr>
            </w:r>
            <w:r w:rsidRPr="00973035">
              <w:rPr>
                <w:rFonts w:ascii="Arial" w:hAnsi="Arial"/>
                <w:sz w:val="20"/>
              </w:rPr>
              <w:fldChar w:fldCharType="separate"/>
            </w:r>
            <w:r w:rsidRPr="00973035">
              <w:rPr>
                <w:rFonts w:ascii="Arial" w:hAnsi="Arial"/>
                <w:sz w:val="20"/>
              </w:rPr>
              <w:fldChar w:fldCharType="end"/>
            </w:r>
            <w:r w:rsidRPr="00973035">
              <w:rPr>
                <w:rFonts w:ascii="Arial" w:hAnsi="Arial"/>
                <w:bCs/>
                <w:sz w:val="20"/>
              </w:rPr>
              <w:t xml:space="preserve">   </w:t>
            </w:r>
            <w:r>
              <w:rPr>
                <w:rFonts w:ascii="Arial" w:hAnsi="Arial"/>
                <w:iCs/>
                <w:sz w:val="20"/>
              </w:rPr>
              <w:t>nein</w:t>
            </w:r>
            <w:r w:rsidR="00282239">
              <w:rPr>
                <w:rFonts w:ascii="Arial" w:hAnsi="Arial"/>
                <w:iCs/>
                <w:sz w:val="20"/>
              </w:rPr>
              <w:t xml:space="preserve"> / teilweise</w:t>
            </w:r>
          </w:p>
          <w:p w14:paraId="0C4CC002" w14:textId="77777777" w:rsidR="00734137" w:rsidRDefault="00E406A0" w:rsidP="00FB68F3">
            <w:pPr>
              <w:pStyle w:val="TAB-ABSATZ-TW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iCs/>
                <w:sz w:val="20"/>
              </w:rPr>
              <w:t xml:space="preserve">Datum, </w:t>
            </w:r>
            <w:r w:rsidR="00734137" w:rsidRPr="00C96B45">
              <w:rPr>
                <w:rFonts w:ascii="Arial" w:hAnsi="Arial"/>
                <w:iCs/>
                <w:sz w:val="20"/>
              </w:rPr>
              <w:t>Stempel und Unterschrift:</w:t>
            </w:r>
          </w:p>
          <w:p w14:paraId="776EC884" w14:textId="77777777" w:rsidR="00FC548F" w:rsidRDefault="00FC548F">
            <w:pPr>
              <w:pStyle w:val="TAB-ABSATZ-TW"/>
              <w:spacing w:before="60"/>
              <w:rPr>
                <w:rFonts w:ascii="Arial" w:hAnsi="Arial"/>
                <w:sz w:val="20"/>
              </w:rPr>
            </w:pPr>
          </w:p>
          <w:p w14:paraId="700F6E34" w14:textId="77777777" w:rsidR="00734137" w:rsidRDefault="00734137">
            <w:pPr>
              <w:pStyle w:val="TAB-ABSATZ-TW"/>
              <w:rPr>
                <w:rFonts w:ascii="Arial" w:hAnsi="Arial"/>
                <w:sz w:val="20"/>
              </w:rPr>
            </w:pPr>
          </w:p>
        </w:tc>
      </w:tr>
    </w:tbl>
    <w:p w14:paraId="7A754311" w14:textId="77777777" w:rsidR="00F91F81" w:rsidRDefault="00F91F81">
      <w:r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1575"/>
        <w:gridCol w:w="2925"/>
        <w:gridCol w:w="480"/>
        <w:gridCol w:w="2571"/>
      </w:tblGrid>
      <w:tr w:rsidR="00F36910" w14:paraId="3A3705A3" w14:textId="77777777" w:rsidTr="00F36910">
        <w:trPr>
          <w:cantSplit/>
          <w:trHeight w:hRule="exact" w:val="397"/>
        </w:trPr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AD0DE" w14:textId="77777777" w:rsidR="00F36910" w:rsidRPr="00F36910" w:rsidRDefault="00F36910" w:rsidP="00E451CB">
            <w:pPr>
              <w:spacing w:after="120"/>
              <w:ind w:left="0" w:firstLine="0"/>
              <w:rPr>
                <w:rFonts w:ascii="Arial" w:hAnsi="Arial"/>
                <w:b/>
                <w:bCs/>
                <w:iCs/>
                <w:sz w:val="20"/>
                <w:lang w:val="de-CH"/>
              </w:rPr>
            </w:pPr>
            <w:r w:rsidRPr="00F36910">
              <w:rPr>
                <w:rFonts w:ascii="Arial" w:hAnsi="Arial"/>
                <w:b/>
                <w:bCs/>
                <w:iCs/>
                <w:sz w:val="20"/>
                <w:lang w:val="de-CH"/>
              </w:rPr>
              <w:lastRenderedPageBreak/>
              <w:t>Kanton:</w:t>
            </w:r>
          </w:p>
          <w:p w14:paraId="714BD1DA" w14:textId="77777777" w:rsidR="00F36910" w:rsidRPr="00F36910" w:rsidRDefault="00F36910">
            <w:pPr>
              <w:rPr>
                <w:rFonts w:ascii="Arial" w:hAnsi="Arial"/>
                <w:b/>
                <w:bCs/>
                <w:sz w:val="20"/>
                <w:lang w:val="de-CH"/>
              </w:rPr>
            </w:pPr>
            <w:r w:rsidRPr="00F36910">
              <w:rPr>
                <w:rFonts w:ascii="Arial" w:hAnsi="Arial"/>
                <w:b/>
                <w:bCs/>
                <w:sz w:val="20"/>
                <w:lang w:val="de-CH"/>
              </w:rPr>
              <w:fldChar w:fldCharType="begin"/>
            </w:r>
            <w:r w:rsidRPr="00F36910">
              <w:rPr>
                <w:rFonts w:ascii="Arial" w:hAnsi="Arial"/>
                <w:b/>
                <w:bCs/>
                <w:sz w:val="20"/>
                <w:lang w:val="de-CH"/>
              </w:rPr>
              <w:instrText xml:space="preserve"> FILLIN  \* MERGEFORMAT </w:instrText>
            </w:r>
            <w:r w:rsidRPr="00F36910">
              <w:rPr>
                <w:rFonts w:ascii="Arial" w:hAnsi="Arial"/>
                <w:b/>
                <w:bCs/>
                <w:sz w:val="20"/>
                <w:lang w:val="de-CH"/>
              </w:rPr>
              <w:fldChar w:fldCharType="separate"/>
            </w:r>
            <w:r w:rsidRPr="00F36910">
              <w:rPr>
                <w:rFonts w:ascii="Arial" w:hAnsi="Arial"/>
                <w:b/>
                <w:bCs/>
                <w:sz w:val="20"/>
                <w:lang w:val="de-CH"/>
              </w:rPr>
              <w:fldChar w:fldCharType="end"/>
            </w:r>
          </w:p>
          <w:p w14:paraId="04BE861E" w14:textId="77777777" w:rsidR="00F36910" w:rsidRPr="00F36910" w:rsidRDefault="00F36910">
            <w:pPr>
              <w:rPr>
                <w:rFonts w:ascii="Arial" w:hAnsi="Arial"/>
                <w:b/>
                <w:bCs/>
                <w:sz w:val="20"/>
                <w:lang w:val="de-CH"/>
              </w:rPr>
            </w:pPr>
            <w:r w:rsidRPr="00F36910">
              <w:rPr>
                <w:rFonts w:ascii="Arial" w:hAnsi="Arial"/>
                <w:b/>
                <w:bCs/>
                <w:sz w:val="20"/>
              </w:rPr>
              <w:t xml:space="preserve">CHF           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BF25C" w14:textId="77777777" w:rsidR="00F36910" w:rsidRDefault="00C52D6B">
            <w:pPr>
              <w:spacing w:after="0"/>
              <w:ind w:left="0" w:firstLine="0"/>
              <w:rPr>
                <w:rFonts w:ascii="Arial" w:hAnsi="Arial"/>
                <w:b/>
                <w:bCs/>
                <w:sz w:val="20"/>
                <w:lang w:val="de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14:paraId="5CFD7582" w14:textId="77777777" w:rsidR="00F36910" w:rsidRPr="00F36910" w:rsidRDefault="00F36910">
            <w:pPr>
              <w:rPr>
                <w:rFonts w:ascii="Arial" w:hAnsi="Arial"/>
                <w:b/>
                <w:bCs/>
                <w:sz w:val="20"/>
                <w:lang w:val="de-CH"/>
              </w:rPr>
            </w:pPr>
          </w:p>
        </w:tc>
        <w:tc>
          <w:tcPr>
            <w:tcW w:w="305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291DE03" w14:textId="77777777" w:rsidR="00F36910" w:rsidRDefault="00F36910">
            <w:pPr>
              <w:spacing w:after="0"/>
              <w:ind w:left="0" w:firstLine="0"/>
              <w:rPr>
                <w:rFonts w:ascii="Arial" w:hAnsi="Arial"/>
                <w:b/>
                <w:bCs/>
                <w:sz w:val="20"/>
                <w:lang w:val="de-CH"/>
              </w:rPr>
            </w:pPr>
          </w:p>
          <w:p w14:paraId="30FECE24" w14:textId="77777777" w:rsidR="00F36910" w:rsidRPr="00F36910" w:rsidRDefault="00F36910">
            <w:pPr>
              <w:rPr>
                <w:rFonts w:ascii="Arial" w:hAnsi="Arial"/>
                <w:b/>
                <w:bCs/>
                <w:sz w:val="20"/>
                <w:lang w:val="de-CH"/>
              </w:rPr>
            </w:pPr>
          </w:p>
        </w:tc>
      </w:tr>
      <w:tr w:rsidR="00F36910" w14:paraId="17EF7E88" w14:textId="77777777" w:rsidTr="00F36910">
        <w:trPr>
          <w:cantSplit/>
          <w:trHeight w:hRule="exact" w:val="397"/>
        </w:trPr>
        <w:tc>
          <w:tcPr>
            <w:tcW w:w="29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FFE6D" w14:textId="77777777" w:rsidR="00F36910" w:rsidRDefault="00F36910" w:rsidP="00E451CB">
            <w:pPr>
              <w:spacing w:after="120"/>
              <w:ind w:left="0" w:firstLine="0"/>
              <w:rPr>
                <w:rFonts w:ascii="Arial" w:hAnsi="Arial"/>
                <w:iCs/>
                <w:sz w:val="20"/>
                <w:lang w:val="de-CH"/>
              </w:rPr>
            </w:pPr>
            <w:r w:rsidRPr="00F36910">
              <w:rPr>
                <w:rFonts w:ascii="Arial" w:hAnsi="Arial"/>
                <w:iCs/>
                <w:sz w:val="20"/>
                <w:lang w:val="de-CH"/>
              </w:rPr>
              <w:t>Gesuchsdatum des Kantons: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08EFE" w14:textId="77777777" w:rsidR="00F36910" w:rsidRDefault="00C52D6B" w:rsidP="00F36910">
            <w:pPr>
              <w:spacing w:after="120"/>
              <w:ind w:left="0" w:firstLine="0"/>
              <w:rPr>
                <w:rFonts w:ascii="Arial" w:hAnsi="Arial"/>
                <w:iCs/>
                <w:sz w:val="20"/>
                <w:lang w:val="de-CH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0EA4F42" w14:textId="77777777" w:rsidR="00F36910" w:rsidRDefault="00B5110C" w:rsidP="00F36910">
            <w:pPr>
              <w:spacing w:after="120"/>
              <w:ind w:left="0" w:firstLine="0"/>
              <w:rPr>
                <w:rFonts w:ascii="Arial" w:hAnsi="Arial"/>
                <w:iCs/>
                <w:sz w:val="20"/>
                <w:lang w:val="de-CH"/>
              </w:rPr>
            </w:pPr>
            <w:r>
              <w:rPr>
                <w:rFonts w:ascii="Arial" w:hAnsi="Arial"/>
                <w:iCs/>
                <w:sz w:val="20"/>
                <w:lang w:val="de-CH"/>
              </w:rPr>
              <w:t>Gültig</w:t>
            </w:r>
            <w:r w:rsidR="00F36910">
              <w:rPr>
                <w:rFonts w:ascii="Arial" w:hAnsi="Arial"/>
                <w:iCs/>
                <w:sz w:val="20"/>
                <w:lang w:val="de-CH"/>
              </w:rPr>
              <w:t xml:space="preserve"> für ein Jahr:</w:t>
            </w:r>
            <w:r w:rsidR="00C52D6B">
              <w:rPr>
                <w:rFonts w:ascii="Arial" w:hAnsi="Arial"/>
              </w:rPr>
              <w:t xml:space="preserve"> </w:t>
            </w:r>
            <w:r w:rsidR="00C52D6B"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C52D6B">
              <w:rPr>
                <w:rFonts w:ascii="Arial" w:hAnsi="Arial"/>
              </w:rPr>
              <w:instrText xml:space="preserve"> FORMTEXT </w:instrText>
            </w:r>
            <w:r w:rsidR="00C52D6B">
              <w:rPr>
                <w:rFonts w:ascii="Arial" w:hAnsi="Arial"/>
              </w:rPr>
            </w:r>
            <w:r w:rsidR="00C52D6B">
              <w:rPr>
                <w:rFonts w:ascii="Arial" w:hAnsi="Arial"/>
              </w:rPr>
              <w:fldChar w:fldCharType="separate"/>
            </w:r>
            <w:r w:rsidR="00C52D6B">
              <w:rPr>
                <w:rFonts w:ascii="Arial" w:hAnsi="Arial"/>
                <w:noProof/>
              </w:rPr>
              <w:t> </w:t>
            </w:r>
            <w:r w:rsidR="00C52D6B">
              <w:rPr>
                <w:rFonts w:ascii="Arial" w:hAnsi="Arial"/>
                <w:noProof/>
              </w:rPr>
              <w:t> </w:t>
            </w:r>
            <w:r w:rsidR="00C52D6B">
              <w:rPr>
                <w:rFonts w:ascii="Arial" w:hAnsi="Arial"/>
                <w:noProof/>
              </w:rPr>
              <w:t> </w:t>
            </w:r>
            <w:r w:rsidR="00C52D6B">
              <w:rPr>
                <w:rFonts w:ascii="Arial" w:hAnsi="Arial"/>
                <w:noProof/>
              </w:rPr>
              <w:t> </w:t>
            </w:r>
            <w:r w:rsidR="00C52D6B">
              <w:rPr>
                <w:rFonts w:ascii="Arial" w:hAnsi="Arial"/>
                <w:noProof/>
              </w:rPr>
              <w:t> </w:t>
            </w:r>
            <w:r w:rsidR="00C52D6B">
              <w:rPr>
                <w:rFonts w:ascii="Arial" w:hAnsi="Arial"/>
              </w:rPr>
              <w:fldChar w:fldCharType="end"/>
            </w:r>
          </w:p>
        </w:tc>
      </w:tr>
      <w:tr w:rsidR="00734137" w14:paraId="5D0B963E" w14:textId="77777777" w:rsidTr="00A96BF7">
        <w:trPr>
          <w:cantSplit/>
          <w:trHeight w:val="2189"/>
        </w:trPr>
        <w:tc>
          <w:tcPr>
            <w:tcW w:w="1049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D5DBEE" w14:textId="590A5C02" w:rsidR="00C52D6B" w:rsidRDefault="007B1155" w:rsidP="00973035">
            <w:pPr>
              <w:pStyle w:val="TAB-ABSATZ-TW"/>
              <w:rPr>
                <w:rFonts w:ascii="Arial" w:hAnsi="Arial"/>
                <w:sz w:val="20"/>
              </w:rPr>
            </w:pPr>
            <w:r w:rsidRPr="00243C1E">
              <w:rPr>
                <w:rFonts w:ascii="Arial" w:hAnsi="Arial"/>
                <w:sz w:val="20"/>
              </w:rPr>
              <w:t xml:space="preserve">Die für den Zivilschutz zuständige Stelle des Kantons bestätigt, dass sie die periodische Anlagekontrolle PAK gemäss </w:t>
            </w:r>
            <w:r w:rsidR="00F72EF5">
              <w:rPr>
                <w:rFonts w:ascii="Arial" w:hAnsi="Arial"/>
                <w:sz w:val="20"/>
              </w:rPr>
              <w:t>den Weisungen des Bundesamtes für Bevölkerungsschutz BABS über die periodische</w:t>
            </w:r>
            <w:r w:rsidR="00282239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F72EF5">
              <w:rPr>
                <w:rFonts w:ascii="Arial" w:hAnsi="Arial"/>
                <w:sz w:val="20"/>
              </w:rPr>
              <w:t>Schutzbautenkontrolle</w:t>
            </w:r>
            <w:proofErr w:type="spellEnd"/>
            <w:r w:rsidR="00F72EF5">
              <w:rPr>
                <w:rFonts w:ascii="Arial" w:hAnsi="Arial"/>
                <w:sz w:val="20"/>
              </w:rPr>
              <w:t xml:space="preserve"> (PSBK) vom 7. Mai 2025 </w:t>
            </w:r>
            <w:r w:rsidRPr="00243C1E">
              <w:rPr>
                <w:rFonts w:ascii="Arial" w:hAnsi="Arial"/>
                <w:sz w:val="20"/>
              </w:rPr>
              <w:t>durchgeführt w</w:t>
            </w:r>
            <w:r w:rsidR="00B5110C">
              <w:rPr>
                <w:rFonts w:ascii="Arial" w:hAnsi="Arial"/>
                <w:sz w:val="20"/>
              </w:rPr>
              <w:t>urde</w:t>
            </w:r>
            <w:r w:rsidR="00C52D6B">
              <w:rPr>
                <w:rFonts w:ascii="Arial" w:hAnsi="Arial"/>
                <w:sz w:val="20"/>
              </w:rPr>
              <w:t xml:space="preserve">. </w:t>
            </w:r>
          </w:p>
          <w:p w14:paraId="7C631FF6" w14:textId="77777777" w:rsidR="00973035" w:rsidRDefault="00C52D6B" w:rsidP="00973035">
            <w:pPr>
              <w:pStyle w:val="TAB-ABSATZ-TW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0"/>
              </w:rPr>
              <w:t>D</w:t>
            </w:r>
            <w:r w:rsidR="007B1155" w:rsidRPr="00243C1E">
              <w:rPr>
                <w:rFonts w:ascii="Arial" w:hAnsi="Arial"/>
                <w:sz w:val="20"/>
              </w:rPr>
              <w:t xml:space="preserve">ie Bedingungen und Auflagen für die Auszahlung des Pauschalbeitrages gemäss Art. 99 </w:t>
            </w:r>
            <w:r w:rsidR="00973035">
              <w:rPr>
                <w:rFonts w:ascii="Arial" w:hAnsi="Arial"/>
                <w:sz w:val="20"/>
              </w:rPr>
              <w:t xml:space="preserve">und Art. 101 </w:t>
            </w:r>
            <w:r w:rsidR="007B1155" w:rsidRPr="00243C1E">
              <w:rPr>
                <w:rFonts w:ascii="Arial" w:hAnsi="Arial"/>
                <w:sz w:val="20"/>
              </w:rPr>
              <w:t xml:space="preserve">ZSV </w:t>
            </w:r>
            <w:r w:rsidR="00B5110C">
              <w:rPr>
                <w:rFonts w:ascii="Arial" w:hAnsi="Arial"/>
                <w:sz w:val="20"/>
              </w:rPr>
              <w:t xml:space="preserve">sind </w:t>
            </w:r>
            <w:r w:rsidR="007B1155" w:rsidRPr="00243C1E">
              <w:rPr>
                <w:rFonts w:ascii="Arial" w:hAnsi="Arial"/>
                <w:sz w:val="20"/>
              </w:rPr>
              <w:t xml:space="preserve">erfüllt </w:t>
            </w:r>
            <w:r w:rsidR="00B5110C">
              <w:rPr>
                <w:rFonts w:ascii="Arial" w:hAnsi="Arial"/>
                <w:sz w:val="20"/>
              </w:rPr>
              <w:t>und</w:t>
            </w:r>
            <w:r>
              <w:rPr>
                <w:rFonts w:ascii="Arial" w:hAnsi="Arial"/>
                <w:sz w:val="20"/>
              </w:rPr>
              <w:t xml:space="preserve"> d</w:t>
            </w:r>
            <w:r w:rsidR="007B1155" w:rsidRPr="00243C1E">
              <w:rPr>
                <w:rFonts w:ascii="Arial" w:hAnsi="Arial"/>
                <w:sz w:val="20"/>
              </w:rPr>
              <w:t xml:space="preserve">ie festgestellten Mängel </w:t>
            </w:r>
            <w:r w:rsidR="00973035">
              <w:rPr>
                <w:rFonts w:ascii="Arial" w:hAnsi="Arial"/>
                <w:sz w:val="20"/>
              </w:rPr>
              <w:t>innert den vorgegebenen Fristen behoben</w:t>
            </w:r>
            <w:r>
              <w:rPr>
                <w:rFonts w:ascii="Arial" w:hAnsi="Arial"/>
                <w:sz w:val="20"/>
              </w:rPr>
              <w:t xml:space="preserve"> </w:t>
            </w:r>
            <w:r w:rsidR="008A0186">
              <w:rPr>
                <w:rFonts w:ascii="Arial" w:hAnsi="Arial"/>
                <w:sz w:val="20"/>
              </w:rPr>
              <w:t>worden</w:t>
            </w:r>
            <w:r>
              <w:rPr>
                <w:rFonts w:ascii="Arial" w:hAnsi="Arial"/>
                <w:sz w:val="20"/>
              </w:rPr>
              <w:t>.</w:t>
            </w:r>
          </w:p>
          <w:p w14:paraId="01CE0CCB" w14:textId="77777777" w:rsidR="00973035" w:rsidRPr="00973035" w:rsidRDefault="008F70A9" w:rsidP="00973035">
            <w:pPr>
              <w:pStyle w:val="TAB-ABSATZ-TW"/>
              <w:rPr>
                <w:rFonts w:ascii="Arial" w:hAnsi="Arial"/>
                <w:i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8"/>
            <w:r w:rsidR="00973035" w:rsidRPr="00973035">
              <w:rPr>
                <w:rFonts w:ascii="Arial" w:hAnsi="Arial"/>
                <w:bCs/>
                <w:sz w:val="20"/>
              </w:rPr>
              <w:t xml:space="preserve">   </w:t>
            </w:r>
            <w:r w:rsidR="00973035">
              <w:rPr>
                <w:rFonts w:ascii="Arial" w:hAnsi="Arial"/>
                <w:iCs/>
                <w:sz w:val="20"/>
              </w:rPr>
              <w:t>ja</w:t>
            </w:r>
          </w:p>
          <w:p w14:paraId="58CD74ED" w14:textId="77777777" w:rsidR="00734137" w:rsidRDefault="00973035" w:rsidP="00C52D6B">
            <w:pPr>
              <w:pStyle w:val="TAB-ABSATZ-TW"/>
              <w:rPr>
                <w:rFonts w:ascii="Arial" w:hAnsi="Arial"/>
                <w:sz w:val="20"/>
              </w:rPr>
            </w:pPr>
            <w:r w:rsidRPr="00973035"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3035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973035">
              <w:rPr>
                <w:rFonts w:ascii="Arial" w:hAnsi="Arial"/>
                <w:sz w:val="20"/>
              </w:rPr>
            </w:r>
            <w:r w:rsidRPr="00973035">
              <w:rPr>
                <w:rFonts w:ascii="Arial" w:hAnsi="Arial"/>
                <w:sz w:val="20"/>
              </w:rPr>
              <w:fldChar w:fldCharType="separate"/>
            </w:r>
            <w:r w:rsidRPr="00973035">
              <w:rPr>
                <w:rFonts w:ascii="Arial" w:hAnsi="Arial"/>
                <w:sz w:val="20"/>
              </w:rPr>
              <w:fldChar w:fldCharType="end"/>
            </w:r>
            <w:r w:rsidRPr="00973035">
              <w:rPr>
                <w:rFonts w:ascii="Arial" w:hAnsi="Arial"/>
                <w:bCs/>
                <w:sz w:val="20"/>
              </w:rPr>
              <w:t xml:space="preserve">   </w:t>
            </w:r>
            <w:r>
              <w:rPr>
                <w:rFonts w:ascii="Arial" w:hAnsi="Arial"/>
                <w:iCs/>
                <w:sz w:val="20"/>
              </w:rPr>
              <w:t>nein</w:t>
            </w:r>
            <w:r w:rsidR="00C52D6B">
              <w:rPr>
                <w:rFonts w:ascii="Arial" w:hAnsi="Arial"/>
                <w:iCs/>
                <w:sz w:val="20"/>
              </w:rPr>
              <w:t xml:space="preserve"> / teilweise</w:t>
            </w:r>
          </w:p>
        </w:tc>
      </w:tr>
      <w:tr w:rsidR="00C52D6B" w14:paraId="44D852FA" w14:textId="77777777" w:rsidTr="00052347">
        <w:trPr>
          <w:cantSplit/>
          <w:trHeight w:val="696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8FB9D1" w14:textId="77777777" w:rsidR="00C52D6B" w:rsidRPr="00243C1E" w:rsidRDefault="00A96BF7" w:rsidP="00973035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Bei nein oder teilweise: </w:t>
            </w:r>
            <w:r w:rsidR="00052347">
              <w:rPr>
                <w:rFonts w:ascii="Arial" w:hAnsi="Arial"/>
                <w:sz w:val="20"/>
              </w:rPr>
              <w:t>Ist zu b</w:t>
            </w:r>
            <w:r>
              <w:rPr>
                <w:rFonts w:ascii="Arial" w:hAnsi="Arial"/>
                <w:sz w:val="20"/>
              </w:rPr>
              <w:t>egründen weshalb der Pauschalbeitrag nicht ausbezahlt</w:t>
            </w:r>
            <w:r w:rsidR="00052347">
              <w:rPr>
                <w:rFonts w:ascii="Arial" w:hAnsi="Arial"/>
                <w:sz w:val="20"/>
              </w:rPr>
              <w:t xml:space="preserve"> wird.</w:t>
            </w:r>
          </w:p>
        </w:tc>
      </w:tr>
      <w:tr w:rsidR="00A96BF7" w14:paraId="4CB29A1E" w14:textId="77777777" w:rsidTr="00A96BF7">
        <w:trPr>
          <w:cantSplit/>
          <w:trHeight w:val="531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F428AC" w14:textId="77777777" w:rsidR="00A96BF7" w:rsidRPr="00052347" w:rsidRDefault="00A96BF7" w:rsidP="00973035">
            <w:pPr>
              <w:pStyle w:val="TAB-ABSATZ-TW"/>
              <w:rPr>
                <w:rFonts w:ascii="Arial" w:hAnsi="Arial"/>
                <w:b/>
                <w:bCs/>
                <w:sz w:val="20"/>
              </w:rPr>
            </w:pPr>
            <w:r w:rsidRPr="00052347">
              <w:rPr>
                <w:rFonts w:ascii="Arial" w:hAnsi="Arial"/>
                <w:b/>
                <w:bCs/>
                <w:sz w:val="20"/>
              </w:rPr>
              <w:t>Schutzanlage:</w:t>
            </w: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6C91EE1" w14:textId="77777777" w:rsidR="00A96BF7" w:rsidRPr="00052347" w:rsidRDefault="00A96BF7" w:rsidP="00A96BF7">
            <w:pPr>
              <w:pStyle w:val="TAB-ABSATZ-TW"/>
              <w:rPr>
                <w:rFonts w:ascii="Arial" w:hAnsi="Arial"/>
                <w:b/>
                <w:bCs/>
                <w:sz w:val="20"/>
              </w:rPr>
            </w:pPr>
            <w:r w:rsidRPr="00052347">
              <w:rPr>
                <w:rFonts w:ascii="Arial" w:hAnsi="Arial"/>
                <w:b/>
                <w:bCs/>
                <w:sz w:val="20"/>
              </w:rPr>
              <w:t>Begründung</w:t>
            </w:r>
            <w:r w:rsidR="00B5110C"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052347" w14:paraId="327D9F1E" w14:textId="77777777" w:rsidTr="00C808CB">
        <w:trPr>
          <w:cantSplit/>
          <w:trHeight w:val="445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CF5ED1" w14:textId="77777777" w:rsidR="00052347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7563AD" w14:textId="77777777" w:rsidR="00052347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</w:tr>
      <w:tr w:rsidR="00052347" w14:paraId="66FCD975" w14:textId="77777777" w:rsidTr="00C808CB">
        <w:trPr>
          <w:cantSplit/>
          <w:trHeight w:val="423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4E0F61" w14:textId="77777777" w:rsidR="00052347" w:rsidRPr="00DE3480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B0B42D" w14:textId="77777777" w:rsidR="00052347" w:rsidRPr="00DE3480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</w:tr>
      <w:tr w:rsidR="00052347" w14:paraId="6109E27D" w14:textId="77777777" w:rsidTr="00C808CB">
        <w:trPr>
          <w:cantSplit/>
          <w:trHeight w:val="475"/>
        </w:trPr>
        <w:tc>
          <w:tcPr>
            <w:tcW w:w="45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2F3B0E" w14:textId="77777777" w:rsidR="00052347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  <w:tc>
          <w:tcPr>
            <w:tcW w:w="5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F94646" w14:textId="77777777" w:rsidR="00052347" w:rsidRDefault="00052347" w:rsidP="00052347">
            <w:pPr>
              <w:pStyle w:val="TAB-ABSATZ-TW"/>
              <w:rPr>
                <w:rFonts w:ascii="Arial" w:hAnsi="Arial"/>
                <w:sz w:val="20"/>
              </w:rPr>
            </w:pPr>
          </w:p>
        </w:tc>
      </w:tr>
      <w:tr w:rsidR="00052347" w14:paraId="1085183A" w14:textId="77777777">
        <w:trPr>
          <w:cantSplit/>
          <w:trHeight w:val="1291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42C74D" w14:textId="77777777" w:rsidR="001B2AAF" w:rsidRDefault="00052347" w:rsidP="00052347">
            <w:pPr>
              <w:pStyle w:val="TAB-ABSATZ-TW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Die kantonale Stelle </w:t>
            </w:r>
            <w:r w:rsidRPr="00C675A5">
              <w:rPr>
                <w:rFonts w:ascii="Arial" w:hAnsi="Arial"/>
                <w:sz w:val="20"/>
              </w:rPr>
              <w:t xml:space="preserve">beantragt beim </w:t>
            </w:r>
            <w:r w:rsidR="00B5110C">
              <w:rPr>
                <w:rFonts w:ascii="Arial" w:hAnsi="Arial"/>
                <w:sz w:val="20"/>
              </w:rPr>
              <w:t>BABS</w:t>
            </w:r>
            <w:r>
              <w:rPr>
                <w:rFonts w:ascii="Arial" w:hAnsi="Arial"/>
                <w:sz w:val="20"/>
              </w:rPr>
              <w:t xml:space="preserve"> den Pauschalbeitrag für den Unterhalt der oben aufgeführten Schutzanlagen </w:t>
            </w:r>
          </w:p>
          <w:p w14:paraId="43E4B269" w14:textId="63446224" w:rsidR="001B2AAF" w:rsidRDefault="008F70A9" w:rsidP="00052347">
            <w:pPr>
              <w:pStyle w:val="TAB-ABSATZ-TW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ganz </w:t>
            </w:r>
            <w:r w:rsidR="001B2AAF" w:rsidRPr="001B2AAF">
              <w:rPr>
                <w:rFonts w:ascii="Arial" w:hAnsi="Arial"/>
                <w:bCs/>
                <w:sz w:val="20"/>
              </w:rPr>
              <w:t xml:space="preserve">zu </w:t>
            </w:r>
            <w:r w:rsidR="003C5B3B">
              <w:rPr>
                <w:rFonts w:ascii="Arial" w:hAnsi="Arial"/>
                <w:bCs/>
                <w:sz w:val="20"/>
              </w:rPr>
              <w:t>genehmigen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379D2D07" w14:textId="604881E2" w:rsidR="00052347" w:rsidRDefault="008F70A9" w:rsidP="00052347">
            <w:pPr>
              <w:pStyle w:val="TAB-ABSATZ-TW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teilweise </w:t>
            </w:r>
            <w:r w:rsidRPr="008F70A9">
              <w:rPr>
                <w:rFonts w:ascii="Arial" w:hAnsi="Arial"/>
                <w:bCs/>
                <w:sz w:val="20"/>
              </w:rPr>
              <w:t xml:space="preserve">zu </w:t>
            </w:r>
            <w:r w:rsidR="003C5B3B">
              <w:rPr>
                <w:rFonts w:ascii="Arial" w:hAnsi="Arial"/>
                <w:bCs/>
                <w:sz w:val="20"/>
              </w:rPr>
              <w:t>genehmigen</w:t>
            </w:r>
          </w:p>
          <w:p w14:paraId="23D538F1" w14:textId="4CF02B85" w:rsidR="001B2AAF" w:rsidRDefault="001B2AAF" w:rsidP="00052347">
            <w:pPr>
              <w:pStyle w:val="TAB-ABSATZ-TW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nicht </w:t>
            </w:r>
            <w:r w:rsidRPr="008F70A9">
              <w:rPr>
                <w:rFonts w:ascii="Arial" w:hAnsi="Arial"/>
                <w:bCs/>
                <w:sz w:val="20"/>
              </w:rPr>
              <w:t xml:space="preserve">zu </w:t>
            </w:r>
            <w:r w:rsidR="003C5B3B">
              <w:rPr>
                <w:rFonts w:ascii="Arial" w:hAnsi="Arial"/>
                <w:bCs/>
                <w:sz w:val="20"/>
              </w:rPr>
              <w:t>genehmigen</w:t>
            </w:r>
          </w:p>
          <w:p w14:paraId="45F62F65" w14:textId="77777777" w:rsidR="001B2AAF" w:rsidRDefault="001B2AAF" w:rsidP="00052347">
            <w:pPr>
              <w:pStyle w:val="TAB-ABSATZ-TW"/>
              <w:jc w:val="both"/>
              <w:rPr>
                <w:rFonts w:ascii="Arial" w:hAnsi="Arial"/>
                <w:sz w:val="20"/>
              </w:rPr>
            </w:pPr>
          </w:p>
        </w:tc>
      </w:tr>
      <w:tr w:rsidR="008F70A9" w14:paraId="489520C7" w14:textId="77777777" w:rsidTr="008F70A9">
        <w:trPr>
          <w:cantSplit/>
          <w:trHeight w:val="430"/>
        </w:trPr>
        <w:tc>
          <w:tcPr>
            <w:tcW w:w="792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CFF1713" w14:textId="77777777" w:rsidR="008F70A9" w:rsidRPr="001B2AAF" w:rsidRDefault="008F70A9" w:rsidP="00973035">
            <w:pPr>
              <w:pStyle w:val="TAB-ABSATZ-TW"/>
              <w:rPr>
                <w:rFonts w:ascii="Arial" w:hAnsi="Arial"/>
                <w:b/>
                <w:bCs/>
                <w:sz w:val="20"/>
              </w:rPr>
            </w:pPr>
            <w:r w:rsidRPr="001B2AAF">
              <w:rPr>
                <w:rFonts w:ascii="Arial" w:hAnsi="Arial"/>
                <w:b/>
                <w:bCs/>
                <w:sz w:val="20"/>
                <w:lang w:val="de-DE"/>
              </w:rPr>
              <w:t>Zu genehmigender Betrag: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2521F9" w14:textId="77777777" w:rsidR="008F70A9" w:rsidRDefault="008F70A9" w:rsidP="008F70A9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CHF </w:t>
            </w: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8F70A9" w14:paraId="1C7F1E72" w14:textId="77777777">
        <w:trPr>
          <w:cantSplit/>
          <w:trHeight w:val="1291"/>
        </w:trPr>
        <w:tc>
          <w:tcPr>
            <w:tcW w:w="1049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174B89" w14:textId="77777777" w:rsidR="00C808CB" w:rsidRDefault="00C808CB" w:rsidP="00973035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Stempel und Unterschrift:</w:t>
            </w:r>
          </w:p>
          <w:p w14:paraId="44B9870F" w14:textId="77777777" w:rsidR="001B2AAF" w:rsidRDefault="001B2AAF" w:rsidP="00973035">
            <w:pPr>
              <w:pStyle w:val="TAB-ABSATZ-TW"/>
              <w:rPr>
                <w:rFonts w:ascii="Arial" w:hAnsi="Arial"/>
                <w:sz w:val="20"/>
              </w:rPr>
            </w:pPr>
          </w:p>
        </w:tc>
      </w:tr>
    </w:tbl>
    <w:p w14:paraId="53BFC6A4" w14:textId="77777777" w:rsidR="004C0D3D" w:rsidRDefault="004C0D3D" w:rsidP="004C0D3D">
      <w:pPr>
        <w:tabs>
          <w:tab w:val="left" w:pos="585"/>
        </w:tabs>
        <w:ind w:left="0" w:firstLine="0"/>
      </w:pPr>
    </w:p>
    <w:p w14:paraId="7F346980" w14:textId="77777777" w:rsidR="004C0D3D" w:rsidRPr="004C0D3D" w:rsidRDefault="004C0D3D" w:rsidP="004C0D3D">
      <w:pPr>
        <w:tabs>
          <w:tab w:val="left" w:pos="585"/>
        </w:tabs>
        <w:ind w:left="0" w:firstLine="0"/>
        <w:rPr>
          <w:lang w:val="de-CH"/>
        </w:rPr>
      </w:pPr>
    </w:p>
    <w:p w14:paraId="18C0513B" w14:textId="77777777" w:rsidR="0040365F" w:rsidRDefault="0040365F">
      <w:r w:rsidRPr="004C0D3D">
        <w:br w:type="page"/>
      </w: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5"/>
        <w:gridCol w:w="3405"/>
        <w:gridCol w:w="2571"/>
      </w:tblGrid>
      <w:tr w:rsidR="00196F97" w14:paraId="02E0428E" w14:textId="77777777" w:rsidTr="00196F97">
        <w:trPr>
          <w:cantSplit/>
          <w:trHeight w:hRule="exact" w:val="818"/>
        </w:trPr>
        <w:tc>
          <w:tcPr>
            <w:tcW w:w="1049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4F9167B" w14:textId="77777777" w:rsidR="00196F97" w:rsidRPr="00F36910" w:rsidRDefault="0040365F" w:rsidP="00196F97">
            <w:pPr>
              <w:rPr>
                <w:rFonts w:ascii="Arial" w:hAnsi="Arial"/>
                <w:b/>
                <w:bCs/>
                <w:sz w:val="20"/>
                <w:lang w:val="de-CH"/>
              </w:rPr>
            </w:pPr>
            <w:r>
              <w:br w:type="page"/>
            </w:r>
            <w:r w:rsidR="00196F97">
              <w:br w:type="page"/>
            </w:r>
            <w:r w:rsidR="00196F97" w:rsidRPr="00196F97">
              <w:rPr>
                <w:rFonts w:ascii="Arial" w:hAnsi="Arial"/>
                <w:b/>
                <w:bCs/>
                <w:sz w:val="20"/>
              </w:rPr>
              <w:t>Bundesamt für Bevölkerungsschutz (BAB</w:t>
            </w:r>
            <w:r w:rsidR="00196F97">
              <w:rPr>
                <w:rFonts w:ascii="Arial" w:hAnsi="Arial"/>
                <w:b/>
                <w:bCs/>
                <w:sz w:val="20"/>
              </w:rPr>
              <w:t>S)</w:t>
            </w:r>
            <w:r w:rsidR="00196F97" w:rsidRPr="00F36910">
              <w:rPr>
                <w:rFonts w:ascii="Arial" w:hAnsi="Arial"/>
                <w:b/>
                <w:bCs/>
                <w:sz w:val="20"/>
                <w:lang w:val="de-CH"/>
              </w:rPr>
              <w:t xml:space="preserve"> </w:t>
            </w:r>
          </w:p>
        </w:tc>
      </w:tr>
      <w:tr w:rsidR="00196F97" w14:paraId="152981AD" w14:textId="77777777">
        <w:trPr>
          <w:cantSplit/>
          <w:trHeight w:val="2189"/>
        </w:trPr>
        <w:tc>
          <w:tcPr>
            <w:tcW w:w="1049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5FB34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 von den zuständigen Stellen de</w:t>
            </w:r>
            <w:r w:rsidR="001B2AAF">
              <w:rPr>
                <w:rFonts w:ascii="Arial" w:hAnsi="Arial"/>
                <w:sz w:val="20"/>
              </w:rPr>
              <w:t>s</w:t>
            </w:r>
            <w:r>
              <w:rPr>
                <w:rFonts w:ascii="Arial" w:hAnsi="Arial"/>
                <w:sz w:val="20"/>
              </w:rPr>
              <w:t xml:space="preserve"> Kantons eingereichten Pausc</w:t>
            </w:r>
            <w:r w:rsidR="001B2AAF">
              <w:rPr>
                <w:rFonts w:ascii="Arial" w:hAnsi="Arial"/>
                <w:sz w:val="20"/>
              </w:rPr>
              <w:t>halbeitragsgesuche wurden vom BABS geprüft und werden</w:t>
            </w:r>
          </w:p>
          <w:p w14:paraId="1362EDE3" w14:textId="77777777" w:rsidR="001B2AAF" w:rsidRDefault="001B2AAF" w:rsidP="001B2AAF">
            <w:pPr>
              <w:pStyle w:val="TAB-ABSATZ-TW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ganz </w:t>
            </w:r>
            <w:r w:rsidR="0040365F">
              <w:rPr>
                <w:rFonts w:ascii="Arial" w:hAnsi="Arial"/>
                <w:bCs/>
                <w:sz w:val="20"/>
              </w:rPr>
              <w:t>genehmigt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</w:p>
          <w:p w14:paraId="554CC88C" w14:textId="77777777" w:rsidR="001B2AAF" w:rsidRDefault="001B2AAF" w:rsidP="001B2AAF">
            <w:pPr>
              <w:pStyle w:val="TAB-ABSATZ-TW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teilweise </w:t>
            </w:r>
            <w:r w:rsidR="0040365F">
              <w:rPr>
                <w:rFonts w:ascii="Arial" w:hAnsi="Arial"/>
                <w:bCs/>
                <w:sz w:val="20"/>
              </w:rPr>
              <w:t>genehmigt</w:t>
            </w:r>
            <w:r w:rsidRPr="008F70A9">
              <w:rPr>
                <w:rFonts w:ascii="Arial" w:hAnsi="Arial"/>
                <w:bCs/>
                <w:sz w:val="20"/>
              </w:rPr>
              <w:t>.</w:t>
            </w:r>
          </w:p>
          <w:p w14:paraId="7DB68DB4" w14:textId="77777777" w:rsidR="001B2AAF" w:rsidRDefault="001B2AAF" w:rsidP="001B2AAF">
            <w:pPr>
              <w:pStyle w:val="TAB-ABSATZ-TW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r>
              <w:rPr>
                <w:rFonts w:ascii="Arial" w:hAnsi="Arial"/>
                <w:b/>
                <w:sz w:val="20"/>
              </w:rPr>
              <w:t xml:space="preserve"> nicht </w:t>
            </w:r>
            <w:r w:rsidR="0040365F">
              <w:rPr>
                <w:rFonts w:ascii="Arial" w:hAnsi="Arial"/>
                <w:bCs/>
                <w:sz w:val="20"/>
              </w:rPr>
              <w:t>genehmigt</w:t>
            </w:r>
          </w:p>
          <w:p w14:paraId="5F673357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</w:p>
        </w:tc>
      </w:tr>
      <w:tr w:rsidR="00196F97" w14:paraId="3541847D" w14:textId="77777777" w:rsidTr="00E30B66">
        <w:trPr>
          <w:cantSplit/>
          <w:trHeight w:val="522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6080FE" w14:textId="77777777" w:rsidR="00196F97" w:rsidRPr="00243C1E" w:rsidRDefault="00196F97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Bei </w:t>
            </w:r>
            <w:r w:rsidR="0040365F">
              <w:rPr>
                <w:rFonts w:ascii="Arial" w:hAnsi="Arial"/>
                <w:sz w:val="20"/>
              </w:rPr>
              <w:t>nicht</w:t>
            </w:r>
            <w:r w:rsidR="00E30B66">
              <w:rPr>
                <w:rFonts w:ascii="Arial" w:hAnsi="Arial"/>
                <w:sz w:val="20"/>
              </w:rPr>
              <w:t xml:space="preserve"> oder </w:t>
            </w:r>
            <w:r>
              <w:rPr>
                <w:rFonts w:ascii="Arial" w:hAnsi="Arial"/>
                <w:sz w:val="20"/>
              </w:rPr>
              <w:t>teilweise</w:t>
            </w:r>
            <w:r w:rsidR="0040365F">
              <w:rPr>
                <w:rFonts w:ascii="Arial" w:hAnsi="Arial"/>
                <w:sz w:val="20"/>
              </w:rPr>
              <w:t xml:space="preserve"> </w:t>
            </w:r>
            <w:r w:rsidR="00E30B66">
              <w:rPr>
                <w:rFonts w:ascii="Arial" w:hAnsi="Arial"/>
                <w:bCs/>
                <w:sz w:val="20"/>
              </w:rPr>
              <w:t xml:space="preserve">genehmigten </w:t>
            </w:r>
            <w:r w:rsidR="00E30B66">
              <w:rPr>
                <w:rFonts w:ascii="Arial" w:hAnsi="Arial"/>
                <w:sz w:val="20"/>
              </w:rPr>
              <w:t>Pauschalbeiträgen ist pro Anlage eine Begründung anzugeben.</w:t>
            </w:r>
          </w:p>
        </w:tc>
      </w:tr>
      <w:tr w:rsidR="00196F97" w14:paraId="4476A76E" w14:textId="77777777">
        <w:trPr>
          <w:cantSplit/>
          <w:trHeight w:val="531"/>
        </w:trPr>
        <w:tc>
          <w:tcPr>
            <w:tcW w:w="4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847EC3" w14:textId="77777777" w:rsidR="00196F97" w:rsidRPr="00052347" w:rsidRDefault="00196F97">
            <w:pPr>
              <w:pStyle w:val="TAB-ABSATZ-TW"/>
              <w:rPr>
                <w:rFonts w:ascii="Arial" w:hAnsi="Arial"/>
                <w:b/>
                <w:bCs/>
                <w:sz w:val="20"/>
              </w:rPr>
            </w:pPr>
            <w:r w:rsidRPr="00052347">
              <w:rPr>
                <w:rFonts w:ascii="Arial" w:hAnsi="Arial"/>
                <w:b/>
                <w:bCs/>
                <w:sz w:val="20"/>
              </w:rPr>
              <w:t>Schutzanlage:</w:t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FFC007" w14:textId="77777777" w:rsidR="00196F97" w:rsidRPr="00052347" w:rsidRDefault="00196F97">
            <w:pPr>
              <w:pStyle w:val="TAB-ABSATZ-TW"/>
              <w:rPr>
                <w:rFonts w:ascii="Arial" w:hAnsi="Arial"/>
                <w:b/>
                <w:bCs/>
                <w:sz w:val="20"/>
              </w:rPr>
            </w:pPr>
            <w:r w:rsidRPr="00052347">
              <w:rPr>
                <w:rFonts w:ascii="Arial" w:hAnsi="Arial"/>
                <w:b/>
                <w:bCs/>
                <w:sz w:val="20"/>
              </w:rPr>
              <w:t>Begründung</w:t>
            </w:r>
          </w:p>
        </w:tc>
      </w:tr>
      <w:tr w:rsidR="00196F97" w14:paraId="476D6E5A" w14:textId="77777777">
        <w:trPr>
          <w:cantSplit/>
          <w:trHeight w:val="445"/>
        </w:trPr>
        <w:tc>
          <w:tcPr>
            <w:tcW w:w="4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020D77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CB544A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6F97" w14:paraId="06A569FB" w14:textId="77777777">
        <w:trPr>
          <w:cantSplit/>
          <w:trHeight w:val="423"/>
        </w:trPr>
        <w:tc>
          <w:tcPr>
            <w:tcW w:w="4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C2F59DF" w14:textId="77777777" w:rsidR="00196F97" w:rsidRPr="00DE3480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F4989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F4989">
              <w:rPr>
                <w:rFonts w:ascii="Arial" w:hAnsi="Arial"/>
                <w:sz w:val="20"/>
              </w:rPr>
              <w:instrText xml:space="preserve"> FORMTEXT </w:instrText>
            </w:r>
            <w:r w:rsidRPr="00DF4989">
              <w:rPr>
                <w:rFonts w:ascii="Arial" w:hAnsi="Arial"/>
                <w:sz w:val="20"/>
              </w:rPr>
            </w:r>
            <w:r w:rsidRPr="00DF4989">
              <w:rPr>
                <w:rFonts w:ascii="Arial" w:hAnsi="Arial"/>
                <w:sz w:val="20"/>
              </w:rPr>
              <w:fldChar w:fldCharType="separate"/>
            </w:r>
            <w:r w:rsidRPr="00DF4989">
              <w:rPr>
                <w:rFonts w:ascii="Arial" w:hAnsi="Arial"/>
                <w:noProof/>
                <w:sz w:val="20"/>
              </w:rPr>
              <w:t> </w:t>
            </w:r>
            <w:r w:rsidRPr="00DF4989">
              <w:rPr>
                <w:rFonts w:ascii="Arial" w:hAnsi="Arial"/>
                <w:noProof/>
                <w:sz w:val="20"/>
              </w:rPr>
              <w:t> </w:t>
            </w:r>
            <w:r w:rsidRPr="00DF4989">
              <w:rPr>
                <w:rFonts w:ascii="Arial" w:hAnsi="Arial"/>
                <w:noProof/>
                <w:sz w:val="20"/>
              </w:rPr>
              <w:t> </w:t>
            </w:r>
            <w:r w:rsidRPr="00DF4989">
              <w:rPr>
                <w:rFonts w:ascii="Arial" w:hAnsi="Arial"/>
                <w:noProof/>
                <w:sz w:val="20"/>
              </w:rPr>
              <w:t> </w:t>
            </w:r>
            <w:r w:rsidRPr="00DF4989">
              <w:rPr>
                <w:rFonts w:ascii="Arial" w:hAnsi="Arial"/>
                <w:noProof/>
                <w:sz w:val="20"/>
              </w:rPr>
              <w:t> </w:t>
            </w:r>
            <w:r w:rsidRPr="00DF4989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979E6C" w14:textId="77777777" w:rsidR="00196F97" w:rsidRPr="00DE3480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F4989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F4989">
              <w:rPr>
                <w:rFonts w:ascii="Arial" w:hAnsi="Arial"/>
                <w:sz w:val="20"/>
              </w:rPr>
              <w:instrText xml:space="preserve"> FORMTEXT </w:instrText>
            </w:r>
            <w:r w:rsidRPr="00DF4989">
              <w:rPr>
                <w:rFonts w:ascii="Arial" w:hAnsi="Arial"/>
                <w:sz w:val="20"/>
              </w:rPr>
            </w:r>
            <w:r w:rsidRPr="00DF4989">
              <w:rPr>
                <w:rFonts w:ascii="Arial" w:hAnsi="Arial"/>
                <w:sz w:val="20"/>
              </w:rPr>
              <w:fldChar w:fldCharType="separate"/>
            </w:r>
            <w:r w:rsidRPr="00DF4989">
              <w:rPr>
                <w:rFonts w:ascii="Arial" w:hAnsi="Arial"/>
                <w:noProof/>
                <w:sz w:val="20"/>
              </w:rPr>
              <w:t> </w:t>
            </w:r>
            <w:r w:rsidRPr="00DF4989">
              <w:rPr>
                <w:rFonts w:ascii="Arial" w:hAnsi="Arial"/>
                <w:noProof/>
                <w:sz w:val="20"/>
              </w:rPr>
              <w:t> </w:t>
            </w:r>
            <w:r w:rsidRPr="00DF4989">
              <w:rPr>
                <w:rFonts w:ascii="Arial" w:hAnsi="Arial"/>
                <w:noProof/>
                <w:sz w:val="20"/>
              </w:rPr>
              <w:t> </w:t>
            </w:r>
            <w:r w:rsidRPr="00DF4989">
              <w:rPr>
                <w:rFonts w:ascii="Arial" w:hAnsi="Arial"/>
                <w:noProof/>
                <w:sz w:val="20"/>
              </w:rPr>
              <w:t> </w:t>
            </w:r>
            <w:r w:rsidRPr="00DF4989">
              <w:rPr>
                <w:rFonts w:ascii="Arial" w:hAnsi="Arial"/>
                <w:noProof/>
                <w:sz w:val="20"/>
              </w:rPr>
              <w:t> </w:t>
            </w:r>
            <w:r w:rsidRPr="00DF4989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6F97" w14:paraId="4692F12F" w14:textId="77777777">
        <w:trPr>
          <w:cantSplit/>
          <w:trHeight w:val="475"/>
        </w:trPr>
        <w:tc>
          <w:tcPr>
            <w:tcW w:w="45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DF865F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5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32A93B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6F97" w14:paraId="63964699" w14:textId="77777777">
        <w:trPr>
          <w:cantSplit/>
          <w:trHeight w:val="430"/>
        </w:trPr>
        <w:tc>
          <w:tcPr>
            <w:tcW w:w="79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E3B6D1F" w14:textId="77777777" w:rsidR="00196F97" w:rsidRDefault="00E30B66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de-DE"/>
              </w:rPr>
              <w:t>Vom BABS genehmigter Betrag für die Pauschalbeiträge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D5F7F6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CHF </w:t>
            </w:r>
            <w:r w:rsidRPr="00DE3480"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E3480">
              <w:rPr>
                <w:rFonts w:ascii="Arial" w:hAnsi="Arial"/>
                <w:sz w:val="20"/>
              </w:rPr>
              <w:instrText xml:space="preserve"> FORMTEXT </w:instrText>
            </w:r>
            <w:r w:rsidRPr="00DE3480">
              <w:rPr>
                <w:rFonts w:ascii="Arial" w:hAnsi="Arial"/>
                <w:sz w:val="20"/>
              </w:rPr>
            </w:r>
            <w:r w:rsidRPr="00DE3480">
              <w:rPr>
                <w:rFonts w:ascii="Arial" w:hAnsi="Arial"/>
                <w:sz w:val="20"/>
              </w:rPr>
              <w:fldChar w:fldCharType="separate"/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noProof/>
                <w:sz w:val="20"/>
              </w:rPr>
              <w:t> </w:t>
            </w:r>
            <w:r w:rsidRPr="00DE3480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96F97" w14:paraId="23BB9D20" w14:textId="77777777">
        <w:trPr>
          <w:cantSplit/>
          <w:trHeight w:val="1291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1F3832" w14:textId="77777777" w:rsidR="00196F97" w:rsidRDefault="00196F97">
            <w:pPr>
              <w:pStyle w:val="TAB-ABSATZ-TW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Stempel und Unterschrift:</w:t>
            </w:r>
          </w:p>
        </w:tc>
      </w:tr>
    </w:tbl>
    <w:p w14:paraId="6F87889F" w14:textId="77777777" w:rsidR="00196F97" w:rsidRDefault="00196F97"/>
    <w:p w14:paraId="3D913E36" w14:textId="77777777" w:rsidR="00B5110C" w:rsidRDefault="00B5110C" w:rsidP="008F6F83">
      <w:pPr>
        <w:pStyle w:val="TAB-ABSATZ-TW"/>
        <w:spacing w:before="0" w:after="120"/>
        <w:rPr>
          <w:rFonts w:ascii="Arial" w:hAnsi="Arial" w:cs="Arial"/>
          <w:iCs/>
          <w:sz w:val="20"/>
          <w:u w:val="single"/>
        </w:rPr>
      </w:pPr>
      <w:r w:rsidRPr="00AB0036">
        <w:rPr>
          <w:rFonts w:ascii="Arial" w:hAnsi="Arial" w:cs="Arial"/>
          <w:iCs/>
          <w:sz w:val="20"/>
          <w:u w:val="single"/>
        </w:rPr>
        <w:t>Voraussetzung für die Auszahlung des Pauschalbeitrages:</w:t>
      </w:r>
    </w:p>
    <w:p w14:paraId="080C809A" w14:textId="77777777" w:rsidR="00AB0036" w:rsidRDefault="00AB0036" w:rsidP="00AB0036">
      <w:pPr>
        <w:spacing w:after="0"/>
        <w:ind w:left="0" w:firstLine="0"/>
        <w:jc w:val="both"/>
        <w:rPr>
          <w:rFonts w:ascii="Arial" w:hAnsi="Arial" w:cs="Arial"/>
          <w:sz w:val="20"/>
          <w:lang w:val="de-CH"/>
        </w:rPr>
      </w:pPr>
      <w:r w:rsidRPr="004C0D3D">
        <w:rPr>
          <w:rFonts w:ascii="Arial" w:hAnsi="Arial" w:cs="Arial"/>
          <w:sz w:val="20"/>
          <w:lang w:val="de-CH"/>
        </w:rPr>
        <w:t>Ergibt die periodische Anlagekontrolle,</w:t>
      </w:r>
      <w:r w:rsidR="00744A21">
        <w:rPr>
          <w:rFonts w:ascii="Arial" w:hAnsi="Arial" w:cs="Arial"/>
          <w:sz w:val="20"/>
          <w:lang w:val="de-CH"/>
        </w:rPr>
        <w:t xml:space="preserve"> dass die Schutzanlage bedingt betriebsbereit ist,</w:t>
      </w:r>
      <w:r w:rsidRPr="004C0D3D">
        <w:rPr>
          <w:rFonts w:ascii="Arial" w:hAnsi="Arial" w:cs="Arial"/>
          <w:sz w:val="20"/>
          <w:lang w:val="de-CH"/>
        </w:rPr>
        <w:t xml:space="preserve"> so kann die Ausrichtung des Pauschalbeitrags bis zur Behebung der Mängel ausgesetzt werden.</w:t>
      </w:r>
      <w:r w:rsidR="00DD4072">
        <w:rPr>
          <w:rFonts w:ascii="Arial" w:hAnsi="Arial" w:cs="Arial"/>
          <w:sz w:val="20"/>
          <w:lang w:val="de-CH"/>
        </w:rPr>
        <w:t xml:space="preserve"> </w:t>
      </w:r>
      <w:r w:rsidR="00DD4072" w:rsidRPr="000D404B">
        <w:rPr>
          <w:rFonts w:ascii="Arial" w:hAnsi="Arial" w:cs="Arial"/>
          <w:sz w:val="20"/>
          <w:lang w:val="de-CH"/>
        </w:rPr>
        <w:t>Die Mängelbehebung wird mittels Nachkontrolle überprüft. Das Protokoll der erfolgreichen Nachprüfung ist zusammen mit einem neuen Gesuch für die Ausrichtung von Pauschalbeiträgen an das BABS zur Kontrolle zu senden.</w:t>
      </w:r>
    </w:p>
    <w:p w14:paraId="62AE4565" w14:textId="77777777" w:rsidR="000D404B" w:rsidRPr="004C0D3D" w:rsidRDefault="000D404B" w:rsidP="00AB0036">
      <w:pPr>
        <w:spacing w:after="0"/>
        <w:ind w:left="0" w:firstLine="0"/>
        <w:jc w:val="both"/>
        <w:rPr>
          <w:rFonts w:ascii="Arial" w:hAnsi="Arial" w:cs="Arial"/>
          <w:sz w:val="20"/>
          <w:lang w:val="de-CH"/>
        </w:rPr>
      </w:pPr>
    </w:p>
    <w:p w14:paraId="52A92F66" w14:textId="77777777" w:rsidR="00AB0036" w:rsidRPr="004C0D3D" w:rsidRDefault="00AB0036" w:rsidP="00AB0036">
      <w:pPr>
        <w:spacing w:after="0"/>
        <w:ind w:left="0" w:firstLine="0"/>
        <w:jc w:val="both"/>
        <w:rPr>
          <w:rFonts w:ascii="Arial" w:hAnsi="Arial" w:cs="Arial"/>
          <w:sz w:val="20"/>
          <w:lang w:val="de-CH"/>
        </w:rPr>
      </w:pPr>
      <w:r w:rsidRPr="004C0D3D">
        <w:rPr>
          <w:rFonts w:ascii="Arial" w:hAnsi="Arial" w:cs="Arial"/>
          <w:sz w:val="20"/>
          <w:lang w:val="de-CH"/>
        </w:rPr>
        <w:t>Das BABS kann die Auszahlung des Pauschalbeitrags verweigern, wenn:</w:t>
      </w:r>
    </w:p>
    <w:p w14:paraId="3F8C31A0" w14:textId="77777777" w:rsidR="00AB0036" w:rsidRPr="004C0D3D" w:rsidRDefault="00AB0036" w:rsidP="00AB0036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de-CH"/>
        </w:rPr>
      </w:pPr>
      <w:r w:rsidRPr="004C0D3D">
        <w:rPr>
          <w:rFonts w:ascii="Arial" w:hAnsi="Arial" w:cs="Arial"/>
          <w:sz w:val="20"/>
          <w:lang w:val="de-CH"/>
        </w:rPr>
        <w:t>der Kanton seinen Verpflichtungen nach Artikel 101 nicht nachkommt;</w:t>
      </w:r>
    </w:p>
    <w:p w14:paraId="00588B3D" w14:textId="77777777" w:rsidR="00AB0036" w:rsidRPr="004C0D3D" w:rsidRDefault="00AB0036" w:rsidP="00AB0036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de-CH"/>
        </w:rPr>
      </w:pPr>
      <w:r w:rsidRPr="004C0D3D">
        <w:rPr>
          <w:rFonts w:ascii="Arial" w:hAnsi="Arial" w:cs="Arial"/>
          <w:sz w:val="20"/>
          <w:lang w:val="de-CH"/>
        </w:rPr>
        <w:t>die Bedingungen und Auflagen zur Sicherstellung der Betriebsbereitschaft der Schutzanlagen nicht eingehalten werden; oder</w:t>
      </w:r>
    </w:p>
    <w:p w14:paraId="5FE25AE8" w14:textId="77777777" w:rsidR="00973035" w:rsidRPr="004C0D3D" w:rsidRDefault="00AB0036" w:rsidP="00AB0036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lang w:val="de-CH"/>
        </w:rPr>
      </w:pPr>
      <w:r w:rsidRPr="004C0D3D">
        <w:rPr>
          <w:rFonts w:ascii="Arial" w:hAnsi="Arial" w:cs="Arial"/>
          <w:sz w:val="20"/>
          <w:lang w:val="de-CH"/>
        </w:rPr>
        <w:t>die Schutzanlage in technischer oder personeller Hinsicht nicht entsprechend ihrer Funktion betrieben werden kann.</w:t>
      </w:r>
    </w:p>
    <w:p w14:paraId="09C65585" w14:textId="77777777" w:rsidR="00AB0036" w:rsidRPr="00AB0036" w:rsidRDefault="00AB0036" w:rsidP="00AB0036">
      <w:pPr>
        <w:spacing w:after="0"/>
        <w:ind w:left="0" w:firstLine="0"/>
        <w:jc w:val="both"/>
        <w:rPr>
          <w:rFonts w:ascii="Arial" w:hAnsi="Arial" w:cs="Arial"/>
          <w:strike/>
          <w:sz w:val="20"/>
          <w:lang w:val="de-CH"/>
        </w:rPr>
      </w:pPr>
    </w:p>
    <w:p w14:paraId="18CB8C03" w14:textId="77777777" w:rsidR="00AB0036" w:rsidRPr="00AB0036" w:rsidRDefault="00AB0036" w:rsidP="00AB0036">
      <w:pPr>
        <w:spacing w:after="0"/>
        <w:ind w:left="0" w:firstLine="0"/>
        <w:jc w:val="both"/>
        <w:rPr>
          <w:rFonts w:ascii="Arial" w:hAnsi="Arial" w:cs="Arial"/>
          <w:strike/>
          <w:sz w:val="20"/>
          <w:lang w:val="de-CH"/>
        </w:rPr>
      </w:pPr>
    </w:p>
    <w:p w14:paraId="53C70783" w14:textId="77777777" w:rsidR="00973035" w:rsidRPr="00AB0036" w:rsidRDefault="00973035" w:rsidP="00973035">
      <w:pPr>
        <w:rPr>
          <w:rFonts w:ascii="Arial" w:hAnsi="Arial" w:cs="Arial"/>
          <w:b/>
          <w:sz w:val="20"/>
        </w:rPr>
      </w:pPr>
      <w:r w:rsidRPr="00AB0036">
        <w:rPr>
          <w:rFonts w:ascii="Arial" w:hAnsi="Arial" w:cs="Arial"/>
          <w:b/>
          <w:sz w:val="20"/>
        </w:rPr>
        <w:t>Rechtsmittelbelehrung:</w:t>
      </w:r>
    </w:p>
    <w:p w14:paraId="1577FDD1" w14:textId="77777777" w:rsidR="00495FCD" w:rsidRPr="00AB0036" w:rsidRDefault="00973035" w:rsidP="00232304">
      <w:pPr>
        <w:ind w:left="0" w:firstLine="0"/>
        <w:jc w:val="both"/>
        <w:rPr>
          <w:rFonts w:ascii="Arial" w:hAnsi="Arial" w:cs="Arial"/>
          <w:sz w:val="20"/>
          <w:lang w:val="de-CH"/>
        </w:rPr>
      </w:pPr>
      <w:r w:rsidRPr="00AB0036">
        <w:rPr>
          <w:rFonts w:ascii="Arial" w:hAnsi="Arial" w:cs="Arial"/>
          <w:iCs/>
          <w:sz w:val="20"/>
        </w:rPr>
        <w:t>Gegen den Entscheid über die Leistung des Pauschalbeitrags nach Artikel 91 Absatz 6 BZG kann innerhalb von 30 Tagen seit der Eröffnung des Entscheides beim Schweizerischen Bundesverwaltungsgericht, Postfach, 9023 St. Gallen, Beschwerde erhoben werden.</w:t>
      </w:r>
      <w:r w:rsidRPr="00AB0036">
        <w:rPr>
          <w:rFonts w:ascii="Arial" w:hAnsi="Arial" w:cs="Arial"/>
          <w:sz w:val="20"/>
        </w:rPr>
        <w:t xml:space="preserve"> </w:t>
      </w:r>
      <w:r w:rsidRPr="00AB0036">
        <w:rPr>
          <w:rFonts w:ascii="Arial" w:hAnsi="Arial" w:cs="Arial"/>
          <w:iCs/>
          <w:sz w:val="20"/>
        </w:rPr>
        <w:t xml:space="preserve">Die Beschwerde hat die Rechtsbegehren, deren Begründung mit Angabe der Beweismittel sowie die Unterschrift des Beschwerdeführers/der Beschwerdeführerin oder seines/ihres Vertreters zu enthalten. Die vorliegende Verfügung sowie die als Beweismittel angerufenen Dokumente sind beizulegen, soweit sie der Beschwerdeführer/die Beschwerdeführerin in Händen hat. </w:t>
      </w:r>
    </w:p>
    <w:sectPr w:rsidR="00495FCD" w:rsidRPr="00AB0036" w:rsidSect="00604C90">
      <w:headerReference w:type="even" r:id="rId8"/>
      <w:headerReference w:type="default" r:id="rId9"/>
      <w:footerReference w:type="first" r:id="rId10"/>
      <w:footnotePr>
        <w:numRestart w:val="eachPage"/>
      </w:footnotePr>
      <w:type w:val="continuous"/>
      <w:pgSz w:w="11907" w:h="16840" w:code="9"/>
      <w:pgMar w:top="1440" w:right="1080" w:bottom="1440" w:left="1080" w:header="62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1F64" w14:textId="77777777" w:rsidR="0046045F" w:rsidRDefault="0046045F">
      <w:r>
        <w:separator/>
      </w:r>
    </w:p>
  </w:endnote>
  <w:endnote w:type="continuationSeparator" w:id="0">
    <w:p w14:paraId="1985764D" w14:textId="77777777" w:rsidR="0046045F" w:rsidRDefault="0046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F696" w14:textId="1DC7106E" w:rsidR="009B6EBA" w:rsidRPr="002C5958" w:rsidRDefault="002C5958">
    <w:pPr>
      <w:pStyle w:val="Fuzeile"/>
      <w:rPr>
        <w:i/>
        <w:sz w:val="16"/>
        <w:szCs w:val="16"/>
        <w:lang w:val="de-CH"/>
      </w:rPr>
    </w:pPr>
    <w:r w:rsidRPr="00973035">
      <w:rPr>
        <w:i/>
        <w:sz w:val="16"/>
        <w:szCs w:val="16"/>
        <w:highlight w:val="yellow"/>
        <w:lang w:val="de-CH"/>
      </w:rPr>
      <w:t xml:space="preserve">Ausgabe </w:t>
    </w:r>
    <w:r w:rsidR="00973035" w:rsidRPr="00973035">
      <w:rPr>
        <w:i/>
        <w:sz w:val="16"/>
        <w:szCs w:val="16"/>
        <w:highlight w:val="yellow"/>
        <w:lang w:val="de-CH"/>
      </w:rPr>
      <w:t>M</w:t>
    </w:r>
    <w:r w:rsidR="00282239">
      <w:rPr>
        <w:i/>
        <w:sz w:val="16"/>
        <w:szCs w:val="16"/>
        <w:highlight w:val="yellow"/>
        <w:lang w:val="de-CH"/>
      </w:rPr>
      <w:t>ai</w:t>
    </w:r>
    <w:r w:rsidR="000E1DED" w:rsidRPr="00973035">
      <w:rPr>
        <w:i/>
        <w:sz w:val="16"/>
        <w:szCs w:val="16"/>
        <w:highlight w:val="yellow"/>
        <w:lang w:val="de-CH"/>
      </w:rPr>
      <w:t xml:space="preserve"> 202</w:t>
    </w:r>
    <w:r w:rsidR="00973035" w:rsidRPr="00973035">
      <w:rPr>
        <w:i/>
        <w:sz w:val="16"/>
        <w:szCs w:val="16"/>
        <w:highlight w:val="yellow"/>
        <w:lang w:val="de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219B" w14:textId="77777777" w:rsidR="0046045F" w:rsidRDefault="0046045F">
      <w:pPr>
        <w:pStyle w:val="Fuzeile"/>
      </w:pPr>
    </w:p>
  </w:footnote>
  <w:footnote w:type="continuationSeparator" w:id="0">
    <w:p w14:paraId="08BA48E8" w14:textId="77777777" w:rsidR="0046045F" w:rsidRDefault="0046045F">
      <w:pPr>
        <w:pStyle w:val="Fuzeil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C623" w14:textId="77777777" w:rsidR="009B6EBA" w:rsidRPr="004277ED" w:rsidRDefault="009B6EBA" w:rsidP="004277ED">
    <w:pPr>
      <w:pStyle w:val="Kopfzeile"/>
      <w:framePr w:wrap="around" w:vAnchor="text" w:hAnchor="page" w:x="10419" w:y="3"/>
      <w:pBdr>
        <w:bottom w:val="none" w:sz="0" w:space="0" w:color="auto"/>
      </w:pBdr>
      <w:rPr>
        <w:rStyle w:val="Seitenzahl"/>
        <w:rFonts w:ascii="Arial" w:hAnsi="Arial" w:cs="Arial"/>
        <w:sz w:val="20"/>
      </w:rPr>
    </w:pPr>
    <w:r w:rsidRPr="004277ED">
      <w:rPr>
        <w:rStyle w:val="Seitenzahl"/>
        <w:rFonts w:ascii="Arial" w:hAnsi="Arial" w:cs="Arial"/>
        <w:sz w:val="22"/>
      </w:rPr>
      <w:fldChar w:fldCharType="begin"/>
    </w:r>
    <w:r w:rsidRPr="004277ED">
      <w:rPr>
        <w:rStyle w:val="Seitenzahl"/>
        <w:rFonts w:ascii="Arial" w:hAnsi="Arial" w:cs="Arial"/>
        <w:sz w:val="22"/>
      </w:rPr>
      <w:instrText xml:space="preserve">PAGE  </w:instrText>
    </w:r>
    <w:r w:rsidRPr="004277ED">
      <w:rPr>
        <w:rStyle w:val="Seitenzahl"/>
        <w:rFonts w:ascii="Arial" w:hAnsi="Arial" w:cs="Arial"/>
        <w:sz w:val="22"/>
      </w:rPr>
      <w:fldChar w:fldCharType="separate"/>
    </w:r>
    <w:r w:rsidR="00522C85">
      <w:rPr>
        <w:rStyle w:val="Seitenzahl"/>
        <w:rFonts w:ascii="Arial" w:hAnsi="Arial" w:cs="Arial"/>
        <w:noProof/>
        <w:sz w:val="22"/>
      </w:rPr>
      <w:t>2</w:t>
    </w:r>
    <w:r w:rsidRPr="004277ED">
      <w:rPr>
        <w:rStyle w:val="Seitenzahl"/>
        <w:rFonts w:ascii="Arial" w:hAnsi="Arial" w:cs="Arial"/>
        <w:sz w:val="22"/>
      </w:rPr>
      <w:fldChar w:fldCharType="end"/>
    </w:r>
  </w:p>
  <w:p w14:paraId="1A2713F8" w14:textId="77777777" w:rsidR="009B6EBA" w:rsidRDefault="009B6EBA">
    <w:pPr>
      <w:pStyle w:val="Kopfzeile"/>
    </w:pPr>
    <w:r w:rsidRPr="004277ED">
      <w:rPr>
        <w:rFonts w:ascii="Arial" w:hAnsi="Arial" w:cs="Arial"/>
        <w:sz w:val="22"/>
      </w:rP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92CB" w14:textId="77777777" w:rsidR="009B6EBA" w:rsidRDefault="009B6EBA">
    <w:pPr>
      <w:pStyle w:val="Kopfzeile"/>
      <w:framePr w:wrap="around" w:vAnchor="text" w:hAnchor="margin" w:xAlign="right" w:y="1"/>
      <w:pBdr>
        <w:bottom w:val="none" w:sz="0" w:space="0" w:color="auto"/>
      </w:pBdr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B1155">
      <w:rPr>
        <w:rStyle w:val="Seitenzahl"/>
        <w:noProof/>
      </w:rPr>
      <w:t>3</w:t>
    </w:r>
    <w:r>
      <w:rPr>
        <w:rStyle w:val="Seitenzahl"/>
      </w:rPr>
      <w:fldChar w:fldCharType="end"/>
    </w:r>
  </w:p>
  <w:p w14:paraId="337560AB" w14:textId="77777777" w:rsidR="009B6EBA" w:rsidRDefault="009B6EBA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C1E191C"/>
    <w:lvl w:ilvl="0">
      <w:start w:val="1"/>
      <w:numFmt w:val="decimal"/>
      <w:pStyle w:val="berschrift1"/>
      <w:lvlText w:val="%1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3">
      <w:start w:val="1"/>
      <w:numFmt w:val="upperLetter"/>
      <w:pStyle w:val="berschrift4"/>
      <w:lvlText w:val="Anhang %4: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4">
      <w:start w:val="1"/>
      <w:numFmt w:val="decimal"/>
      <w:pStyle w:val="berschrift5"/>
      <w:lvlText w:val="%4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berschrift6"/>
      <w:lvlText w:val="%4%5.%6."/>
      <w:lvlJc w:val="left"/>
      <w:pPr>
        <w:tabs>
          <w:tab w:val="num" w:pos="3348"/>
        </w:tabs>
        <w:ind w:left="3119" w:hanging="851"/>
      </w:pPr>
      <w:rPr>
        <w:rFonts w:hint="default"/>
      </w:rPr>
    </w:lvl>
    <w:lvl w:ilvl="6">
      <w:start w:val="1"/>
      <w:numFmt w:val="decimal"/>
      <w:pStyle w:val="berschrift7"/>
      <w:lvlText w:val="%6.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6.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6.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5500C"/>
    <w:multiLevelType w:val="hybridMultilevel"/>
    <w:tmpl w:val="2F4AAF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40808"/>
    <w:multiLevelType w:val="hybridMultilevel"/>
    <w:tmpl w:val="B882FB1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97A7B"/>
    <w:multiLevelType w:val="hybridMultilevel"/>
    <w:tmpl w:val="1A220C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32A87"/>
    <w:multiLevelType w:val="multilevel"/>
    <w:tmpl w:val="977E46AC"/>
    <w:name w:val="BZSListe"/>
    <w:lvl w:ilvl="0">
      <w:start w:val="1"/>
      <w:numFmt w:val="decimal"/>
      <w:pStyle w:val="Liste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pStyle w:val="Liste2"/>
      <w:lvlText w:val="%2.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Liste3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bullet"/>
      <w:pStyle w:val="Liste4"/>
      <w:lvlText w:val="–"/>
      <w:lvlJc w:val="left"/>
      <w:pPr>
        <w:tabs>
          <w:tab w:val="num" w:pos="1638"/>
        </w:tabs>
        <w:ind w:left="1559" w:hanging="283"/>
      </w:pPr>
    </w:lvl>
    <w:lvl w:ilvl="4">
      <w:start w:val="1"/>
      <w:numFmt w:val="bullet"/>
      <w:pStyle w:val="Liste5"/>
      <w:lvlText w:val=""/>
      <w:lvlJc w:val="left"/>
      <w:pPr>
        <w:tabs>
          <w:tab w:val="num" w:pos="1916"/>
        </w:tabs>
        <w:ind w:left="1843" w:hanging="284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3"/>
      </w:pPr>
    </w:lvl>
    <w:lvl w:ilvl="6">
      <w:start w:val="1"/>
      <w:numFmt w:val="none"/>
      <w:lvlText w:val=""/>
      <w:lvlJc w:val="left"/>
      <w:pPr>
        <w:tabs>
          <w:tab w:val="num" w:pos="2517"/>
        </w:tabs>
        <w:ind w:left="2517" w:hanging="357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3"/>
      </w:pPr>
    </w:lvl>
    <w:lvl w:ilvl="8">
      <w:start w:val="1"/>
      <w:numFmt w:val="none"/>
      <w:lvlText w:val=""/>
      <w:lvlJc w:val="left"/>
      <w:pPr>
        <w:tabs>
          <w:tab w:val="num" w:pos="3237"/>
        </w:tabs>
        <w:ind w:left="3237" w:hanging="357"/>
      </w:pPr>
    </w:lvl>
  </w:abstractNum>
  <w:abstractNum w:abstractNumId="5" w15:restartNumberingAfterBreak="0">
    <w:nsid w:val="707E6B84"/>
    <w:multiLevelType w:val="hybridMultilevel"/>
    <w:tmpl w:val="38FCAB9E"/>
    <w:lvl w:ilvl="0" w:tplc="08070017">
      <w:start w:val="1"/>
      <w:numFmt w:val="lowerLetter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BD1C14"/>
    <w:multiLevelType w:val="singleLevel"/>
    <w:tmpl w:val="0407000F"/>
    <w:name w:val="BZSList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6B2ECA"/>
    <w:multiLevelType w:val="hybridMultilevel"/>
    <w:tmpl w:val="7D2204F0"/>
    <w:lvl w:ilvl="0" w:tplc="0807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 w16cid:durableId="373890838">
    <w:abstractNumId w:val="4"/>
  </w:num>
  <w:num w:numId="2" w16cid:durableId="1352026830">
    <w:abstractNumId w:val="0"/>
  </w:num>
  <w:num w:numId="3" w16cid:durableId="385565214">
    <w:abstractNumId w:val="1"/>
  </w:num>
  <w:num w:numId="4" w16cid:durableId="959606327">
    <w:abstractNumId w:val="7"/>
  </w:num>
  <w:num w:numId="5" w16cid:durableId="20085528">
    <w:abstractNumId w:val="3"/>
  </w:num>
  <w:num w:numId="6" w16cid:durableId="418068187">
    <w:abstractNumId w:val="2"/>
  </w:num>
  <w:num w:numId="7" w16cid:durableId="10059855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9" w:dllVersion="512" w:checkStyle="1"/>
  <w:activeWritingStyle w:appName="MSWord" w:lang="de-CH" w:vendorID="9" w:dllVersion="512" w:checkStyle="1"/>
  <w:activeWritingStyle w:appName="MSWord" w:lang="it-IT" w:vendorID="3" w:dllVersion="517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CS:Absendedatum_extern" w:val="-"/>
    <w:docVar w:name="PDCS:Absender_Adresse" w:val="-"/>
    <w:docVar w:name="PDCS:Adressat" w:val="-"/>
    <w:docVar w:name="PDCS:Aktenzeichen" w:val="612-01/03/04"/>
    <w:docVar w:name="PDCS:Barcode" w:val="-"/>
    <w:docVar w:name="PDCS:Bemerkung" w:val="-"/>
    <w:docVar w:name="PDCS:Besitzer" w:val="BABSTZ"/>
    <w:docVar w:name="PDCS:Betreff" w:val="-"/>
    <w:docVar w:name="PDCS:Bezeichnung" w:val="gesuchpauschalede"/>
    <w:docVar w:name="PDCS:Datei-Format" w:val=".doc"/>
    <w:docVar w:name="PDCS:Datei-Grösse__KB_" w:val="61"/>
    <w:docVar w:name="PDCS:Datenschutzstufe" w:val="keine Personendaten"/>
    <w:docVar w:name="PDCS:Dok__Datum" w:val="17.01.2019"/>
    <w:docVar w:name="PDCS:Dok__Typ" w:val="-"/>
    <w:docVar w:name="PDCS:Eingangsdatum" w:val="-"/>
    <w:docVar w:name="PDCS:Empfänger_Kopie" w:val="-"/>
    <w:docVar w:name="PDCS:Ersteller" w:val="Tschanz Paul"/>
    <w:docVar w:name="PDCS:Erstellungsdatum" w:val="17.01.2019"/>
    <w:docVar w:name="PDCS:Fremdaktenzeichen" w:val="-"/>
    <w:docVar w:name="PDCS:Ident_-Nr_" w:val="10015831426"/>
    <w:docVar w:name="PDCS:Ident-Nr_Version" w:val="10015831426/01"/>
    <w:docVar w:name="PDCS:Klassifizierungskat" w:val="-"/>
    <w:docVar w:name="PDCS:Registrierdatum" w:val="17.01.2019"/>
    <w:docVar w:name="PDCS:Schlagwort" w:val="-"/>
    <w:docVar w:name="PDCS:Sprache" w:val="Deutsch"/>
    <w:docVar w:name="PDCS:Standort" w:val="-"/>
    <w:docVar w:name="PDCS:Status" w:val="Entwurf gesperrt"/>
    <w:docVar w:name="PDCS:Unterzeichner_Autor" w:val="Tschanz Paul"/>
    <w:docVar w:name="PDCS:Version" w:val="01"/>
    <w:docVar w:name="PDCS:Verweis" w:val="-"/>
    <w:docVar w:name="SYSTEM:DocVarsVisible" w:val="yes"/>
  </w:docVars>
  <w:rsids>
    <w:rsidRoot w:val="00BF19E0"/>
    <w:rsid w:val="000050EE"/>
    <w:rsid w:val="00006F09"/>
    <w:rsid w:val="0001462F"/>
    <w:rsid w:val="00042A57"/>
    <w:rsid w:val="00052347"/>
    <w:rsid w:val="0005403B"/>
    <w:rsid w:val="000625CD"/>
    <w:rsid w:val="00067FBF"/>
    <w:rsid w:val="00082907"/>
    <w:rsid w:val="00083D75"/>
    <w:rsid w:val="000903D5"/>
    <w:rsid w:val="000A141F"/>
    <w:rsid w:val="000B686E"/>
    <w:rsid w:val="000D3FE0"/>
    <w:rsid w:val="000D404B"/>
    <w:rsid w:val="000E1DED"/>
    <w:rsid w:val="000E7FA4"/>
    <w:rsid w:val="000F0CE8"/>
    <w:rsid w:val="00130478"/>
    <w:rsid w:val="00135A96"/>
    <w:rsid w:val="00143A3C"/>
    <w:rsid w:val="0015229C"/>
    <w:rsid w:val="00171AB0"/>
    <w:rsid w:val="0017568B"/>
    <w:rsid w:val="00196F97"/>
    <w:rsid w:val="001B0B0E"/>
    <w:rsid w:val="001B2AAF"/>
    <w:rsid w:val="001B7856"/>
    <w:rsid w:val="001D00AA"/>
    <w:rsid w:val="002001FB"/>
    <w:rsid w:val="00232304"/>
    <w:rsid w:val="002359D8"/>
    <w:rsid w:val="00240B57"/>
    <w:rsid w:val="00243C1E"/>
    <w:rsid w:val="00245E3B"/>
    <w:rsid w:val="002566DC"/>
    <w:rsid w:val="0027735D"/>
    <w:rsid w:val="00282239"/>
    <w:rsid w:val="00291819"/>
    <w:rsid w:val="002B1182"/>
    <w:rsid w:val="002B7F9B"/>
    <w:rsid w:val="002C5958"/>
    <w:rsid w:val="002D3A27"/>
    <w:rsid w:val="00311339"/>
    <w:rsid w:val="003153AE"/>
    <w:rsid w:val="00331A0B"/>
    <w:rsid w:val="00334053"/>
    <w:rsid w:val="00354302"/>
    <w:rsid w:val="0036063C"/>
    <w:rsid w:val="00382E17"/>
    <w:rsid w:val="003A49E8"/>
    <w:rsid w:val="003C5B3B"/>
    <w:rsid w:val="003C7F20"/>
    <w:rsid w:val="003D2D2D"/>
    <w:rsid w:val="003E4CC5"/>
    <w:rsid w:val="004030B0"/>
    <w:rsid w:val="0040365F"/>
    <w:rsid w:val="004277ED"/>
    <w:rsid w:val="00453BB1"/>
    <w:rsid w:val="00454D46"/>
    <w:rsid w:val="0046045F"/>
    <w:rsid w:val="00466016"/>
    <w:rsid w:val="00467B00"/>
    <w:rsid w:val="00495FCD"/>
    <w:rsid w:val="004B4934"/>
    <w:rsid w:val="004C0D3D"/>
    <w:rsid w:val="004C457C"/>
    <w:rsid w:val="004C58BC"/>
    <w:rsid w:val="004E1AAB"/>
    <w:rsid w:val="005137BE"/>
    <w:rsid w:val="00522C85"/>
    <w:rsid w:val="00536D13"/>
    <w:rsid w:val="00551B55"/>
    <w:rsid w:val="00553314"/>
    <w:rsid w:val="005629FF"/>
    <w:rsid w:val="0058181C"/>
    <w:rsid w:val="00586896"/>
    <w:rsid w:val="00590328"/>
    <w:rsid w:val="00597EFD"/>
    <w:rsid w:val="005A3308"/>
    <w:rsid w:val="005B2453"/>
    <w:rsid w:val="005C3095"/>
    <w:rsid w:val="005D1521"/>
    <w:rsid w:val="005D43BD"/>
    <w:rsid w:val="005D7D90"/>
    <w:rsid w:val="005E63F8"/>
    <w:rsid w:val="006049B0"/>
    <w:rsid w:val="00604C90"/>
    <w:rsid w:val="006170C0"/>
    <w:rsid w:val="00624EDE"/>
    <w:rsid w:val="00626728"/>
    <w:rsid w:val="0066565E"/>
    <w:rsid w:val="00672DD9"/>
    <w:rsid w:val="00690C76"/>
    <w:rsid w:val="006D1F4E"/>
    <w:rsid w:val="006D6192"/>
    <w:rsid w:val="006E132D"/>
    <w:rsid w:val="00706511"/>
    <w:rsid w:val="00713CF0"/>
    <w:rsid w:val="00734137"/>
    <w:rsid w:val="00735AAF"/>
    <w:rsid w:val="007407F7"/>
    <w:rsid w:val="00742007"/>
    <w:rsid w:val="00744A21"/>
    <w:rsid w:val="00744AB8"/>
    <w:rsid w:val="00752B70"/>
    <w:rsid w:val="00764E08"/>
    <w:rsid w:val="00783860"/>
    <w:rsid w:val="007A1652"/>
    <w:rsid w:val="007B1155"/>
    <w:rsid w:val="007C4177"/>
    <w:rsid w:val="007E4F81"/>
    <w:rsid w:val="007F1050"/>
    <w:rsid w:val="008044D8"/>
    <w:rsid w:val="00815B4F"/>
    <w:rsid w:val="008318CB"/>
    <w:rsid w:val="0083203D"/>
    <w:rsid w:val="008330C6"/>
    <w:rsid w:val="00834088"/>
    <w:rsid w:val="00841EE7"/>
    <w:rsid w:val="00861D4E"/>
    <w:rsid w:val="00865E48"/>
    <w:rsid w:val="00880749"/>
    <w:rsid w:val="00895C00"/>
    <w:rsid w:val="008A0186"/>
    <w:rsid w:val="008A21FB"/>
    <w:rsid w:val="008A5FB7"/>
    <w:rsid w:val="008B4F34"/>
    <w:rsid w:val="008E3F28"/>
    <w:rsid w:val="008F4E12"/>
    <w:rsid w:val="008F6F83"/>
    <w:rsid w:val="008F70A9"/>
    <w:rsid w:val="0091351E"/>
    <w:rsid w:val="00917F86"/>
    <w:rsid w:val="0092108C"/>
    <w:rsid w:val="009355A3"/>
    <w:rsid w:val="009672E3"/>
    <w:rsid w:val="00973035"/>
    <w:rsid w:val="009A51D1"/>
    <w:rsid w:val="009B359E"/>
    <w:rsid w:val="009B6EBA"/>
    <w:rsid w:val="009C0884"/>
    <w:rsid w:val="009C3C57"/>
    <w:rsid w:val="009E50FB"/>
    <w:rsid w:val="009E5F16"/>
    <w:rsid w:val="00A13DA4"/>
    <w:rsid w:val="00A21D43"/>
    <w:rsid w:val="00A32510"/>
    <w:rsid w:val="00A55EE0"/>
    <w:rsid w:val="00A66BE3"/>
    <w:rsid w:val="00A919B6"/>
    <w:rsid w:val="00A96BF7"/>
    <w:rsid w:val="00AB0036"/>
    <w:rsid w:val="00AB2D9D"/>
    <w:rsid w:val="00AB3589"/>
    <w:rsid w:val="00AE4CC7"/>
    <w:rsid w:val="00B01905"/>
    <w:rsid w:val="00B173A1"/>
    <w:rsid w:val="00B3490F"/>
    <w:rsid w:val="00B5110C"/>
    <w:rsid w:val="00B63555"/>
    <w:rsid w:val="00BD20A7"/>
    <w:rsid w:val="00BE4C56"/>
    <w:rsid w:val="00BF19E0"/>
    <w:rsid w:val="00BF2B8C"/>
    <w:rsid w:val="00BF72D4"/>
    <w:rsid w:val="00C2175D"/>
    <w:rsid w:val="00C32270"/>
    <w:rsid w:val="00C4027E"/>
    <w:rsid w:val="00C52D6B"/>
    <w:rsid w:val="00C675A5"/>
    <w:rsid w:val="00C67A78"/>
    <w:rsid w:val="00C80510"/>
    <w:rsid w:val="00C808CB"/>
    <w:rsid w:val="00C96B45"/>
    <w:rsid w:val="00CA6777"/>
    <w:rsid w:val="00CD1044"/>
    <w:rsid w:val="00CE54ED"/>
    <w:rsid w:val="00D110AD"/>
    <w:rsid w:val="00D23C7F"/>
    <w:rsid w:val="00D308E7"/>
    <w:rsid w:val="00D42287"/>
    <w:rsid w:val="00D63BF9"/>
    <w:rsid w:val="00D64FF6"/>
    <w:rsid w:val="00D741D2"/>
    <w:rsid w:val="00D956E0"/>
    <w:rsid w:val="00DA2D0D"/>
    <w:rsid w:val="00DB4B7F"/>
    <w:rsid w:val="00DC1BE6"/>
    <w:rsid w:val="00DD4072"/>
    <w:rsid w:val="00DD5879"/>
    <w:rsid w:val="00DE55A5"/>
    <w:rsid w:val="00DF4D79"/>
    <w:rsid w:val="00E139EC"/>
    <w:rsid w:val="00E15438"/>
    <w:rsid w:val="00E21EBC"/>
    <w:rsid w:val="00E25DE2"/>
    <w:rsid w:val="00E30B66"/>
    <w:rsid w:val="00E37A38"/>
    <w:rsid w:val="00E406A0"/>
    <w:rsid w:val="00E42200"/>
    <w:rsid w:val="00E451CB"/>
    <w:rsid w:val="00E62B42"/>
    <w:rsid w:val="00E76955"/>
    <w:rsid w:val="00E86E4D"/>
    <w:rsid w:val="00EA79A1"/>
    <w:rsid w:val="00EF334E"/>
    <w:rsid w:val="00F06E97"/>
    <w:rsid w:val="00F10D9D"/>
    <w:rsid w:val="00F12001"/>
    <w:rsid w:val="00F36910"/>
    <w:rsid w:val="00F5183E"/>
    <w:rsid w:val="00F72EF5"/>
    <w:rsid w:val="00F91F81"/>
    <w:rsid w:val="00F931CF"/>
    <w:rsid w:val="00FA47D0"/>
    <w:rsid w:val="00FB2E6D"/>
    <w:rsid w:val="00FB68F3"/>
    <w:rsid w:val="00FC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C11404"/>
  <w15:chartTrackingRefBased/>
  <w15:docId w15:val="{F714CD5E-B676-4C97-8AEF-C64D19EE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40"/>
      <w:ind w:left="851" w:hanging="851"/>
    </w:pPr>
    <w:rPr>
      <w:rFonts w:ascii="Helvetica" w:hAnsi="Helvetica"/>
      <w:sz w:val="24"/>
      <w:lang w:val="de-DE" w:eastAsia="de-DE"/>
    </w:rPr>
  </w:style>
  <w:style w:type="paragraph" w:styleId="berschrift1">
    <w:name w:val="heading 1"/>
    <w:basedOn w:val="Standard"/>
    <w:next w:val="Text"/>
    <w:qFormat/>
    <w:pPr>
      <w:keepNext/>
      <w:pageBreakBefore/>
      <w:numPr>
        <w:numId w:val="2"/>
      </w:numPr>
      <w:spacing w:after="360"/>
      <w:outlineLvl w:val="0"/>
    </w:pPr>
    <w:rPr>
      <w:b/>
      <w:kern w:val="28"/>
      <w:sz w:val="48"/>
    </w:rPr>
  </w:style>
  <w:style w:type="paragraph" w:styleId="berschrift2">
    <w:name w:val="heading 2"/>
    <w:basedOn w:val="Standard"/>
    <w:next w:val="Text"/>
    <w:qFormat/>
    <w:pPr>
      <w:keepNext/>
      <w:numPr>
        <w:ilvl w:val="1"/>
        <w:numId w:val="2"/>
      </w:numPr>
      <w:pBdr>
        <w:bottom w:val="single" w:sz="6" w:space="1" w:color="auto"/>
      </w:pBdr>
      <w:spacing w:before="480" w:after="120"/>
      <w:outlineLvl w:val="1"/>
    </w:pPr>
    <w:rPr>
      <w:b/>
    </w:rPr>
  </w:style>
  <w:style w:type="paragraph" w:styleId="berschrift3">
    <w:name w:val="heading 3"/>
    <w:basedOn w:val="Standard"/>
    <w:next w:val="Text"/>
    <w:qFormat/>
    <w:pPr>
      <w:keepNext/>
      <w:numPr>
        <w:ilvl w:val="2"/>
        <w:numId w:val="2"/>
      </w:numPr>
      <w:tabs>
        <w:tab w:val="left" w:pos="3119"/>
      </w:tabs>
      <w:spacing w:before="240" w:after="0"/>
      <w:outlineLvl w:val="2"/>
    </w:pPr>
    <w:rPr>
      <w:b/>
    </w:rPr>
  </w:style>
  <w:style w:type="paragraph" w:styleId="berschrift4">
    <w:name w:val="heading 4"/>
    <w:basedOn w:val="berschrift1"/>
    <w:next w:val="Standard"/>
    <w:qFormat/>
    <w:pPr>
      <w:numPr>
        <w:ilvl w:val="3"/>
      </w:numPr>
      <w:spacing w:after="120"/>
      <w:outlineLvl w:val="3"/>
    </w:pPr>
    <w:rPr>
      <w:sz w:val="22"/>
    </w:rPr>
  </w:style>
  <w:style w:type="paragraph" w:styleId="berschrift5">
    <w:name w:val="heading 5"/>
    <w:basedOn w:val="berschrift2"/>
    <w:next w:val="Text"/>
    <w:qFormat/>
    <w:pPr>
      <w:numPr>
        <w:ilvl w:val="4"/>
      </w:numPr>
      <w:outlineLvl w:val="4"/>
    </w:pPr>
  </w:style>
  <w:style w:type="paragraph" w:styleId="berschrift6">
    <w:name w:val="heading 6"/>
    <w:basedOn w:val="berschrift3"/>
    <w:next w:val="Text"/>
    <w:qFormat/>
    <w:pPr>
      <w:numPr>
        <w:ilvl w:val="5"/>
      </w:numPr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pPr>
      <w:spacing w:before="120" w:after="120"/>
      <w:ind w:left="1418" w:firstLine="0"/>
      <w:jc w:val="both"/>
    </w:pPr>
  </w:style>
  <w:style w:type="paragraph" w:styleId="Kopfzeile">
    <w:name w:val="header"/>
    <w:basedOn w:val="Standard"/>
    <w:pPr>
      <w:pBdr>
        <w:bottom w:val="single" w:sz="6" w:space="1" w:color="auto"/>
      </w:pBdr>
      <w:tabs>
        <w:tab w:val="right" w:pos="9696"/>
      </w:tabs>
      <w:ind w:left="0" w:firstLine="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BZSSeite1">
    <w:name w:val="BZS Seite 1"/>
    <w:basedOn w:val="Standard"/>
    <w:pPr>
      <w:pBdr>
        <w:bottom w:val="single" w:sz="6" w:space="3" w:color="auto"/>
      </w:pBdr>
      <w:tabs>
        <w:tab w:val="left" w:pos="709"/>
        <w:tab w:val="right" w:pos="9922"/>
      </w:tabs>
      <w:spacing w:before="200"/>
      <w:ind w:left="0" w:firstLine="0"/>
    </w:pPr>
    <w:rPr>
      <w:caps/>
    </w:rPr>
  </w:style>
  <w:style w:type="paragraph" w:customStyle="1" w:styleId="TWTitel">
    <w:name w:val="TW Titel"/>
    <w:basedOn w:val="Standard"/>
    <w:pPr>
      <w:spacing w:before="1200" w:after="720"/>
      <w:ind w:left="2268" w:firstLine="0"/>
    </w:pPr>
    <w:rPr>
      <w:b/>
      <w:sz w:val="56"/>
    </w:rPr>
  </w:style>
  <w:style w:type="paragraph" w:customStyle="1" w:styleId="TWUntertitel">
    <w:name w:val="TW Untertitel"/>
    <w:basedOn w:val="Standard"/>
    <w:pPr>
      <w:spacing w:before="720"/>
      <w:ind w:left="2268" w:firstLine="0"/>
    </w:pPr>
    <w:rPr>
      <w:sz w:val="48"/>
    </w:rPr>
  </w:style>
  <w:style w:type="paragraph" w:customStyle="1" w:styleId="Copyright">
    <w:name w:val="Copyright"/>
    <w:basedOn w:val="Standard"/>
    <w:pPr>
      <w:framePr w:w="7655" w:h="431" w:hSpace="142" w:wrap="around" w:hAnchor="margin" w:xAlign="right" w:yAlign="bottom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0" w:firstLine="0"/>
    </w:pPr>
    <w:rPr>
      <w:sz w:val="20"/>
    </w:rPr>
  </w:style>
  <w:style w:type="paragraph" w:styleId="Funotentext">
    <w:name w:val="footnote text"/>
    <w:basedOn w:val="Standard"/>
    <w:semiHidden/>
    <w:pPr>
      <w:ind w:left="2552" w:hanging="284"/>
    </w:pPr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berschrift">
    <w:name w:val="Überschrift"/>
    <w:basedOn w:val="berschrift1"/>
    <w:next w:val="Text"/>
    <w:pPr>
      <w:spacing w:after="1134"/>
      <w:ind w:firstLine="0"/>
      <w:outlineLvl w:val="9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2694"/>
        <w:tab w:val="left" w:pos="3402"/>
        <w:tab w:val="right" w:pos="9696"/>
      </w:tabs>
      <w:spacing w:before="240" w:after="120"/>
      <w:ind w:left="2693" w:hanging="425"/>
    </w:pPr>
    <w:rPr>
      <w:rFonts w:ascii="Arial" w:hAnsi="Arial"/>
      <w:b/>
      <w:noProof/>
      <w:color w:val="000000"/>
      <w:szCs w:val="48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Verzeichnis2">
    <w:name w:val="toc 2"/>
    <w:basedOn w:val="Standard"/>
    <w:next w:val="Standard"/>
    <w:autoRedefine/>
    <w:semiHidden/>
    <w:pPr>
      <w:tabs>
        <w:tab w:val="left" w:pos="3402"/>
        <w:tab w:val="right" w:pos="9696"/>
      </w:tabs>
      <w:spacing w:after="0"/>
      <w:ind w:left="3402" w:hanging="709"/>
    </w:pPr>
    <w:rPr>
      <w:rFonts w:ascii="Arial" w:hAnsi="Arial"/>
      <w:noProof/>
      <w:color w:val="000000"/>
      <w:szCs w:val="24"/>
      <w:lang w:val="de-CH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4253"/>
        <w:tab w:val="right" w:pos="9696"/>
      </w:tabs>
      <w:spacing w:after="0"/>
      <w:ind w:left="4253"/>
    </w:pPr>
    <w:rPr>
      <w:noProof/>
    </w:rPr>
  </w:style>
  <w:style w:type="paragraph" w:styleId="Verzeichnis4">
    <w:name w:val="toc 4"/>
    <w:basedOn w:val="Verzeichnis1"/>
    <w:next w:val="Standard"/>
    <w:semiHidden/>
    <w:pPr>
      <w:tabs>
        <w:tab w:val="clear" w:pos="2694"/>
        <w:tab w:val="left" w:pos="3686"/>
      </w:tabs>
      <w:ind w:left="3686" w:hanging="1418"/>
    </w:pPr>
  </w:style>
  <w:style w:type="paragraph" w:styleId="Verzeichnis5">
    <w:name w:val="toc 5"/>
    <w:basedOn w:val="Verzeichnis2"/>
    <w:next w:val="Standard"/>
    <w:semiHidden/>
    <w:pPr>
      <w:tabs>
        <w:tab w:val="clear" w:pos="3402"/>
        <w:tab w:val="left" w:pos="4395"/>
      </w:tabs>
      <w:ind w:left="4395"/>
    </w:pPr>
  </w:style>
  <w:style w:type="paragraph" w:styleId="Verzeichnis6">
    <w:name w:val="toc 6"/>
    <w:basedOn w:val="Verzeichnis3"/>
    <w:next w:val="Standard"/>
    <w:semiHidden/>
    <w:pPr>
      <w:tabs>
        <w:tab w:val="clear" w:pos="4253"/>
        <w:tab w:val="left" w:pos="5103"/>
      </w:tabs>
      <w:ind w:left="5103" w:hanging="708"/>
    </w:pPr>
  </w:style>
  <w:style w:type="paragraph" w:styleId="Verzeichnis7">
    <w:name w:val="toc 7"/>
    <w:basedOn w:val="Standard"/>
    <w:next w:val="Standard"/>
    <w:semiHidden/>
    <w:pPr>
      <w:tabs>
        <w:tab w:val="right" w:pos="9922"/>
      </w:tabs>
      <w:spacing w:after="0"/>
      <w:ind w:left="1440"/>
    </w:pPr>
    <w:rPr>
      <w:sz w:val="20"/>
    </w:rPr>
  </w:style>
  <w:style w:type="paragraph" w:styleId="Verzeichnis8">
    <w:name w:val="toc 8"/>
    <w:basedOn w:val="Standard"/>
    <w:next w:val="Standard"/>
    <w:semiHidden/>
    <w:pPr>
      <w:tabs>
        <w:tab w:val="right" w:pos="9922"/>
      </w:tabs>
      <w:spacing w:after="0"/>
      <w:ind w:left="1680"/>
    </w:pPr>
    <w:rPr>
      <w:sz w:val="20"/>
    </w:rPr>
  </w:style>
  <w:style w:type="paragraph" w:styleId="Verzeichnis9">
    <w:name w:val="toc 9"/>
    <w:basedOn w:val="Standard"/>
    <w:next w:val="Standard"/>
    <w:semiHidden/>
    <w:pPr>
      <w:tabs>
        <w:tab w:val="right" w:pos="9922"/>
      </w:tabs>
      <w:spacing w:after="0"/>
      <w:ind w:left="1920"/>
    </w:pPr>
    <w:rPr>
      <w:sz w:val="20"/>
    </w:rPr>
  </w:style>
  <w:style w:type="paragraph" w:customStyle="1" w:styleId="Listentext">
    <w:name w:val="Listentext"/>
    <w:basedOn w:val="Text"/>
    <w:pPr>
      <w:spacing w:before="0"/>
      <w:ind w:left="2551" w:hanging="283"/>
    </w:pPr>
  </w:style>
  <w:style w:type="paragraph" w:customStyle="1" w:styleId="StandardTW1">
    <w:name w:val="Standard TW1"/>
    <w:basedOn w:val="Standard"/>
    <w:pPr>
      <w:spacing w:after="0"/>
      <w:ind w:left="2268"/>
      <w:jc w:val="both"/>
    </w:pPr>
    <w:rPr>
      <w:rFonts w:ascii="Times New Roman" w:hAnsi="Times New Roman"/>
      <w:b/>
    </w:rPr>
  </w:style>
  <w:style w:type="paragraph" w:styleId="Liste">
    <w:name w:val="List"/>
    <w:basedOn w:val="Standard"/>
    <w:pPr>
      <w:numPr>
        <w:numId w:val="1"/>
      </w:numPr>
      <w:spacing w:after="140" w:line="280" w:lineRule="atLeast"/>
      <w:jc w:val="both"/>
    </w:pPr>
    <w:rPr>
      <w:lang w:val="de-CH"/>
    </w:rPr>
  </w:style>
  <w:style w:type="paragraph" w:styleId="Liste2">
    <w:name w:val="List 2"/>
    <w:basedOn w:val="Standard"/>
    <w:pPr>
      <w:numPr>
        <w:ilvl w:val="1"/>
        <w:numId w:val="1"/>
      </w:numPr>
      <w:spacing w:after="140" w:line="280" w:lineRule="atLeast"/>
      <w:jc w:val="both"/>
    </w:pPr>
    <w:rPr>
      <w:lang w:val="de-CH"/>
    </w:rPr>
  </w:style>
  <w:style w:type="paragraph" w:styleId="Liste3">
    <w:name w:val="List 3"/>
    <w:basedOn w:val="Standard"/>
    <w:pPr>
      <w:numPr>
        <w:ilvl w:val="2"/>
        <w:numId w:val="1"/>
      </w:numPr>
      <w:spacing w:after="140" w:line="280" w:lineRule="atLeast"/>
      <w:jc w:val="both"/>
    </w:pPr>
    <w:rPr>
      <w:lang w:val="de-CH"/>
    </w:rPr>
  </w:style>
  <w:style w:type="paragraph" w:styleId="Liste4">
    <w:name w:val="List 4"/>
    <w:basedOn w:val="Standard"/>
    <w:pPr>
      <w:numPr>
        <w:ilvl w:val="3"/>
        <w:numId w:val="1"/>
      </w:numPr>
      <w:spacing w:after="140" w:line="280" w:lineRule="atLeast"/>
      <w:jc w:val="both"/>
    </w:pPr>
    <w:rPr>
      <w:lang w:val="de-CH"/>
    </w:rPr>
  </w:style>
  <w:style w:type="paragraph" w:styleId="Liste5">
    <w:name w:val="List 5"/>
    <w:basedOn w:val="Standard"/>
    <w:pPr>
      <w:numPr>
        <w:ilvl w:val="4"/>
        <w:numId w:val="1"/>
      </w:numPr>
      <w:spacing w:after="140" w:line="280" w:lineRule="atLeast"/>
      <w:jc w:val="both"/>
    </w:pPr>
    <w:rPr>
      <w:lang w:val="de-CH"/>
    </w:rPr>
  </w:style>
  <w:style w:type="paragraph" w:customStyle="1" w:styleId="Standard-lb">
    <w:name w:val="Standard-lb"/>
    <w:basedOn w:val="Standard"/>
    <w:pPr>
      <w:spacing w:after="140" w:line="280" w:lineRule="atLeast"/>
    </w:pPr>
    <w:rPr>
      <w:lang w:val="de-CH"/>
    </w:rPr>
  </w:style>
  <w:style w:type="paragraph" w:customStyle="1" w:styleId="Formatvorlage1">
    <w:name w:val="Formatvorlage1"/>
    <w:basedOn w:val="berschrift1"/>
  </w:style>
  <w:style w:type="paragraph" w:styleId="Textkrper-Einzug2">
    <w:name w:val="Body Text Indent 2"/>
    <w:basedOn w:val="Standard"/>
    <w:pPr>
      <w:ind w:left="2268"/>
    </w:pPr>
  </w:style>
  <w:style w:type="character" w:styleId="Hyperlink">
    <w:name w:val="Hyperlink"/>
    <w:rPr>
      <w:rFonts w:ascii="Helvetica" w:hAnsi="Helvetica"/>
      <w:color w:val="0000FF"/>
      <w:sz w:val="22"/>
      <w:u w:val="single"/>
    </w:rPr>
  </w:style>
  <w:style w:type="paragraph" w:styleId="Textkrper">
    <w:name w:val="Body Text"/>
    <w:basedOn w:val="Standard"/>
    <w:pPr>
      <w:spacing w:after="0"/>
    </w:pPr>
    <w:rPr>
      <w:sz w:val="20"/>
      <w:lang w:val="de-CH"/>
    </w:rPr>
  </w:style>
  <w:style w:type="paragraph" w:customStyle="1" w:styleId="LogoTxt">
    <w:name w:val="LogoTxt"/>
    <w:basedOn w:val="Kopfzeile"/>
    <w:pPr>
      <w:pBdr>
        <w:bottom w:val="none" w:sz="0" w:space="0" w:color="auto"/>
      </w:pBdr>
      <w:tabs>
        <w:tab w:val="clear" w:pos="9696"/>
      </w:tabs>
      <w:spacing w:before="240" w:after="0"/>
      <w:ind w:left="737"/>
    </w:pPr>
    <w:rPr>
      <w:rFonts w:ascii="Tahoma" w:hAnsi="Tahoma"/>
      <w:b/>
      <w:caps/>
      <w:lang w:val="de-CH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opfzSeite">
    <w:name w:val="KopfzSeite"/>
    <w:basedOn w:val="Standard"/>
    <w:pPr>
      <w:tabs>
        <w:tab w:val="center" w:pos="4536"/>
        <w:tab w:val="right" w:pos="9072"/>
      </w:tabs>
      <w:spacing w:before="40" w:after="0"/>
      <w:jc w:val="right"/>
    </w:pPr>
    <w:rPr>
      <w:lang w:val="de-CH"/>
    </w:rPr>
  </w:style>
  <w:style w:type="paragraph" w:customStyle="1" w:styleId="KopfzDateiname">
    <w:name w:val="KopfzDateiname"/>
    <w:basedOn w:val="Standard"/>
    <w:pPr>
      <w:spacing w:before="400" w:after="0"/>
      <w:jc w:val="right"/>
    </w:pPr>
    <w:rPr>
      <w:b/>
      <w:noProof/>
      <w:sz w:val="32"/>
    </w:rPr>
  </w:style>
  <w:style w:type="paragraph" w:customStyle="1" w:styleId="KopfzTitel2">
    <w:name w:val="KopfzTitel2"/>
    <w:basedOn w:val="Standard"/>
    <w:pPr>
      <w:tabs>
        <w:tab w:val="right" w:pos="9072"/>
      </w:tabs>
      <w:spacing w:before="400" w:after="0"/>
      <w:ind w:left="-68" w:right="-68"/>
      <w:jc w:val="center"/>
    </w:pPr>
    <w:rPr>
      <w:b/>
      <w:sz w:val="32"/>
      <w:lang w:val="de-CH"/>
    </w:rPr>
  </w:style>
  <w:style w:type="paragraph" w:customStyle="1" w:styleId="KopfzThema2">
    <w:name w:val="KopfzThema2"/>
    <w:basedOn w:val="Standard"/>
    <w:pPr>
      <w:spacing w:after="0"/>
      <w:jc w:val="center"/>
    </w:pPr>
    <w:rPr>
      <w:b/>
      <w:sz w:val="28"/>
      <w:lang w:val="de-CH"/>
    </w:rPr>
  </w:style>
  <w:style w:type="paragraph" w:styleId="Textkrper2">
    <w:name w:val="Body Text 2"/>
    <w:basedOn w:val="Standard"/>
    <w:pPr>
      <w:spacing w:after="0"/>
    </w:pPr>
    <w:rPr>
      <w:i/>
      <w:sz w:val="20"/>
    </w:rPr>
  </w:style>
  <w:style w:type="paragraph" w:styleId="Textkrper3">
    <w:name w:val="Body Text 3"/>
    <w:basedOn w:val="Standard"/>
    <w:pPr>
      <w:autoSpaceDE w:val="0"/>
      <w:autoSpaceDN w:val="0"/>
      <w:adjustRightInd w:val="0"/>
      <w:jc w:val="center"/>
    </w:pPr>
    <w:rPr>
      <w:rFonts w:cs="Arial"/>
      <w:b/>
      <w:bCs/>
      <w:color w:val="000000"/>
      <w:szCs w:val="32"/>
    </w:rPr>
  </w:style>
  <w:style w:type="paragraph" w:customStyle="1" w:styleId="ABSATZTWU">
    <w:name w:val="ABSATZTWU"/>
    <w:basedOn w:val="Standard"/>
    <w:pPr>
      <w:spacing w:before="120" w:after="0"/>
      <w:ind w:left="2268" w:firstLine="0"/>
      <w:jc w:val="both"/>
    </w:pPr>
    <w:rPr>
      <w:sz w:val="22"/>
      <w:lang w:val="de-CH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character" w:styleId="BesuchterLink">
    <w:name w:val="FollowedHyperlink"/>
    <w:aliases w:val="BesuchterHyperlink"/>
    <w:rPr>
      <w:color w:val="800080"/>
      <w:u w:val="single"/>
    </w:rPr>
  </w:style>
  <w:style w:type="paragraph" w:customStyle="1" w:styleId="TAB-ABSATZ-TW">
    <w:name w:val="TAB-ABSATZ-TW"/>
    <w:basedOn w:val="ABSATZTWU"/>
    <w:pPr>
      <w:ind w:left="0"/>
      <w:jc w:val="left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rsid w:val="00E25D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E25DE2"/>
    <w:rPr>
      <w:rFonts w:ascii="Segoe UI" w:hAnsi="Segoe UI" w:cs="Segoe UI"/>
      <w:sz w:val="18"/>
      <w:szCs w:val="18"/>
      <w:lang w:val="de-DE" w:eastAsia="de-DE"/>
    </w:rPr>
  </w:style>
  <w:style w:type="character" w:styleId="Kommentarzeichen">
    <w:name w:val="annotation reference"/>
    <w:rsid w:val="00E7695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76955"/>
    <w:rPr>
      <w:sz w:val="20"/>
    </w:rPr>
  </w:style>
  <w:style w:type="character" w:customStyle="1" w:styleId="KommentartextZchn">
    <w:name w:val="Kommentartext Zchn"/>
    <w:link w:val="Kommentartext"/>
    <w:rsid w:val="00E76955"/>
    <w:rPr>
      <w:rFonts w:ascii="Helvetica" w:hAnsi="Helvetica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76955"/>
    <w:rPr>
      <w:b/>
      <w:bCs/>
    </w:rPr>
  </w:style>
  <w:style w:type="character" w:customStyle="1" w:styleId="KommentarthemaZchn">
    <w:name w:val="Kommentarthema Zchn"/>
    <w:link w:val="Kommentarthema"/>
    <w:rsid w:val="00E76955"/>
    <w:rPr>
      <w:rFonts w:ascii="Helvetica" w:hAnsi="Helvetica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8A0186"/>
    <w:rPr>
      <w:rFonts w:ascii="Helvetica" w:hAnsi="Helvetica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LIBRARY\msoffice\VORLAGEN\BZS\07%20Technische%20Weis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5B8E-95F8-4181-AF65-50C47F03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07 Technische Weisung</Template>
  <TotalTime>0</TotalTime>
  <Pages>3</Pages>
  <Words>575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ALSO Consult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Bundesamt für Bevölkerungsschutz</dc:creator>
  <cp:keywords/>
  <dc:description/>
  <cp:lastModifiedBy>Zurkinden François BABS</cp:lastModifiedBy>
  <cp:revision>3</cp:revision>
  <cp:lastPrinted>2020-01-17T06:30:00Z</cp:lastPrinted>
  <dcterms:created xsi:type="dcterms:W3CDTF">2026-05-05T09:24:00Z</dcterms:created>
  <dcterms:modified xsi:type="dcterms:W3CDTF">2026-05-05T09:26:00Z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2026-03-12T06:51:48Z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12e73c5c-184f-4a28-add1-0c31d7ac62a0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