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vertAnchor="page" w:horzAnchor="page" w:tblpX="625" w:tblpY="1248"/>
        <w:tblW w:w="15763" w:type="dxa"/>
        <w:tblLayout w:type="fixed"/>
        <w:tblLook w:val="04A0" w:firstRow="1" w:lastRow="0" w:firstColumn="1" w:lastColumn="0" w:noHBand="0" w:noVBand="1"/>
      </w:tblPr>
      <w:tblGrid>
        <w:gridCol w:w="7355"/>
        <w:gridCol w:w="8408"/>
      </w:tblGrid>
      <w:tr w:rsidR="00740191" w:rsidRPr="00D50C13" w:rsidTr="008124A1">
        <w:trPr>
          <w:trHeight w:val="70"/>
        </w:trPr>
        <w:tc>
          <w:tcPr>
            <w:tcW w:w="15735" w:type="dxa"/>
            <w:gridSpan w:val="2"/>
            <w:tcBorders>
              <w:top w:val="single" w:sz="4" w:space="0" w:color="FFFFFF" w:themeColor="background1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40191" w:rsidRPr="00740191" w:rsidRDefault="00740191" w:rsidP="008124A1">
            <w:pPr>
              <w:rPr>
                <w:b/>
                <w:sz w:val="2"/>
                <w:szCs w:val="2"/>
              </w:rPr>
            </w:pPr>
          </w:p>
        </w:tc>
      </w:tr>
      <w:tr w:rsidR="00FF4746" w:rsidRPr="00D50C13" w:rsidTr="008124A1">
        <w:trPr>
          <w:trHeight w:val="794"/>
        </w:trPr>
        <w:tc>
          <w:tcPr>
            <w:tcW w:w="73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4746" w:rsidRDefault="00FF4746" w:rsidP="008124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Teilproblem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930D6D">
              <w:rPr>
                <w:sz w:val="18"/>
                <w:szCs w:val="18"/>
              </w:rPr>
              <w:t>(aus der Problemerfassung)</w:t>
            </w:r>
          </w:p>
          <w:p w:rsidR="00180482" w:rsidRPr="00A22DFF" w:rsidRDefault="00180482" w:rsidP="008124A1">
            <w:pPr>
              <w:rPr>
                <w:b/>
                <w:sz w:val="20"/>
                <w:szCs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FF4746" w:rsidRDefault="00180482" w:rsidP="00812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Erhaltener Auftrag</w:t>
            </w:r>
            <w:r w:rsidRPr="00A22DFF">
              <w:rPr>
                <w:b/>
                <w:sz w:val="20"/>
                <w:szCs w:val="20"/>
              </w:rPr>
              <w:t>:</w:t>
            </w:r>
          </w:p>
          <w:p w:rsidR="00180482" w:rsidRPr="00A22DFF" w:rsidRDefault="00180482" w:rsidP="008124A1">
            <w:pPr>
              <w:rPr>
                <w:b/>
                <w:sz w:val="20"/>
                <w:szCs w:val="20"/>
              </w:rPr>
            </w:pPr>
          </w:p>
        </w:tc>
      </w:tr>
      <w:tr w:rsidR="00FF4746" w:rsidRPr="00D50C13" w:rsidTr="008124A1">
        <w:trPr>
          <w:trHeight w:val="794"/>
        </w:trPr>
        <w:tc>
          <w:tcPr>
            <w:tcW w:w="73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4746" w:rsidRPr="00005780" w:rsidRDefault="00180482" w:rsidP="008124A1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Aufgabenumschreibung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005780">
              <w:rPr>
                <w:sz w:val="18"/>
                <w:szCs w:val="18"/>
              </w:rPr>
              <w:t>(aus der Problemerfassung)</w:t>
            </w:r>
          </w:p>
          <w:p w:rsidR="00180482" w:rsidRDefault="00180482" w:rsidP="008124A1">
            <w:pPr>
              <w:rPr>
                <w:b/>
                <w:sz w:val="20"/>
                <w:szCs w:val="20"/>
              </w:rPr>
            </w:pPr>
          </w:p>
        </w:tc>
        <w:tc>
          <w:tcPr>
            <w:tcW w:w="8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FF4746" w:rsidRDefault="00180482" w:rsidP="008124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Handlungsrichtlinien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005780">
              <w:rPr>
                <w:sz w:val="18"/>
                <w:szCs w:val="18"/>
              </w:rPr>
              <w:t>(aus der Problemerfassung)</w:t>
            </w:r>
          </w:p>
          <w:p w:rsidR="00180482" w:rsidRPr="00A22DFF" w:rsidRDefault="00180482" w:rsidP="008124A1">
            <w:pPr>
              <w:rPr>
                <w:b/>
                <w:sz w:val="20"/>
                <w:szCs w:val="20"/>
              </w:rPr>
            </w:pPr>
          </w:p>
        </w:tc>
      </w:tr>
      <w:tr w:rsidR="00FF4746" w:rsidRPr="00D50C13" w:rsidTr="008124A1">
        <w:trPr>
          <w:trHeight w:val="794"/>
        </w:trPr>
        <w:tc>
          <w:tcPr>
            <w:tcW w:w="73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4746" w:rsidRDefault="00180482" w:rsidP="008124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Mittel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005780">
              <w:rPr>
                <w:sz w:val="18"/>
                <w:szCs w:val="18"/>
              </w:rPr>
              <w:t>(über was kann ich verfügen)</w:t>
            </w:r>
          </w:p>
          <w:p w:rsidR="00180482" w:rsidRDefault="00180482" w:rsidP="008124A1">
            <w:pPr>
              <w:rPr>
                <w:b/>
                <w:sz w:val="20"/>
                <w:szCs w:val="20"/>
              </w:rPr>
            </w:pPr>
          </w:p>
        </w:tc>
        <w:tc>
          <w:tcPr>
            <w:tcW w:w="8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FF4746" w:rsidRDefault="00180482" w:rsidP="008124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Konsequenzen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005780">
              <w:rPr>
                <w:sz w:val="18"/>
                <w:szCs w:val="18"/>
              </w:rPr>
              <w:t>(aus der Lagebeurteilung)</w:t>
            </w:r>
          </w:p>
          <w:p w:rsidR="00180482" w:rsidRPr="00A22DFF" w:rsidRDefault="00180482" w:rsidP="008124A1">
            <w:pPr>
              <w:rPr>
                <w:b/>
                <w:sz w:val="20"/>
                <w:szCs w:val="20"/>
              </w:rPr>
            </w:pPr>
          </w:p>
        </w:tc>
      </w:tr>
      <w:tr w:rsidR="00FF4746" w:rsidRPr="00D50C13" w:rsidTr="008124A1">
        <w:trPr>
          <w:trHeight w:val="554"/>
        </w:trPr>
        <w:tc>
          <w:tcPr>
            <w:tcW w:w="73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FF4746" w:rsidRPr="008124A1" w:rsidRDefault="00930D6D" w:rsidP="008124A1">
            <w:pPr>
              <w:rPr>
                <w:b/>
              </w:rPr>
            </w:pPr>
            <w:r w:rsidRPr="008124A1">
              <w:rPr>
                <w:b/>
              </w:rPr>
              <w:t xml:space="preserve">Lösungsvariante: </w:t>
            </w:r>
          </w:p>
        </w:tc>
        <w:tc>
          <w:tcPr>
            <w:tcW w:w="8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F4746" w:rsidRPr="008124A1" w:rsidRDefault="00930D6D" w:rsidP="008124A1">
            <w:pPr>
              <w:rPr>
                <w:b/>
              </w:rPr>
            </w:pPr>
            <w:r w:rsidRPr="008124A1">
              <w:rPr>
                <w:b/>
              </w:rPr>
              <w:t>Lösungsvariante:</w:t>
            </w:r>
          </w:p>
        </w:tc>
      </w:tr>
      <w:tr w:rsidR="00FF4746" w:rsidRPr="00D50C13" w:rsidTr="00966286">
        <w:trPr>
          <w:trHeight w:val="4886"/>
        </w:trPr>
        <w:tc>
          <w:tcPr>
            <w:tcW w:w="73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7343" w:rsidRPr="00BB25E7" w:rsidRDefault="008124A1" w:rsidP="008124A1">
            <w:pPr>
              <w:tabs>
                <w:tab w:val="left" w:pos="1035"/>
              </w:tabs>
              <w:spacing w:before="60"/>
              <w:rPr>
                <w:sz w:val="18"/>
                <w:szCs w:val="18"/>
              </w:rPr>
            </w:pPr>
            <w:bookmarkStart w:id="0" w:name="_GoBack" w:colFirst="0" w:colLast="0"/>
            <w:r w:rsidRPr="00BB25E7">
              <w:rPr>
                <w:sz w:val="18"/>
                <w:szCs w:val="18"/>
              </w:rPr>
              <w:t>(kurze Beschreibung inkl. Vor- und Nachteile)</w:t>
            </w:r>
          </w:p>
          <w:p w:rsidR="00005780" w:rsidRPr="00005780" w:rsidRDefault="00005780" w:rsidP="008124A1">
            <w:pPr>
              <w:tabs>
                <w:tab w:val="left" w:pos="1035"/>
              </w:tabs>
            </w:pPr>
          </w:p>
        </w:tc>
        <w:tc>
          <w:tcPr>
            <w:tcW w:w="8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124A1" w:rsidRPr="00BB25E7" w:rsidRDefault="008124A1" w:rsidP="008124A1">
            <w:pPr>
              <w:tabs>
                <w:tab w:val="left" w:pos="1035"/>
              </w:tabs>
              <w:spacing w:before="60"/>
              <w:rPr>
                <w:sz w:val="18"/>
                <w:szCs w:val="18"/>
              </w:rPr>
            </w:pPr>
            <w:r w:rsidRPr="00BB25E7">
              <w:rPr>
                <w:sz w:val="18"/>
                <w:szCs w:val="18"/>
              </w:rPr>
              <w:t>(k</w:t>
            </w:r>
            <w:r w:rsidRPr="00BB25E7">
              <w:rPr>
                <w:sz w:val="18"/>
                <w:szCs w:val="18"/>
              </w:rPr>
              <w:t>urze Beschreibung inkl. Vor- und Nachteile)</w:t>
            </w:r>
          </w:p>
          <w:p w:rsidR="00005780" w:rsidRPr="00005780" w:rsidRDefault="00005780" w:rsidP="008124A1"/>
        </w:tc>
      </w:tr>
      <w:bookmarkEnd w:id="0"/>
      <w:tr w:rsidR="00146B90" w:rsidRPr="00D50C13" w:rsidTr="008124A1">
        <w:trPr>
          <w:trHeight w:val="1696"/>
        </w:trPr>
        <w:tc>
          <w:tcPr>
            <w:tcW w:w="1573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B90" w:rsidRPr="008124A1" w:rsidRDefault="00180482" w:rsidP="008124A1">
            <w:pPr>
              <w:spacing w:before="2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Antrag mit Begründung</w:t>
            </w:r>
            <w:r w:rsidRPr="00A22DFF">
              <w:rPr>
                <w:b/>
                <w:sz w:val="20"/>
                <w:szCs w:val="20"/>
              </w:rPr>
              <w:t>:</w:t>
            </w:r>
            <w:r w:rsidR="008124A1">
              <w:rPr>
                <w:b/>
                <w:sz w:val="20"/>
                <w:szCs w:val="20"/>
              </w:rPr>
              <w:t xml:space="preserve"> </w:t>
            </w:r>
            <w:r w:rsidR="008124A1">
              <w:rPr>
                <w:sz w:val="18"/>
                <w:szCs w:val="18"/>
              </w:rPr>
              <w:t xml:space="preserve">(unter Berücksichtigung der Führungsgrundsätze) </w:t>
            </w:r>
          </w:p>
          <w:p w:rsidR="008124A1" w:rsidRPr="00005780" w:rsidRDefault="008124A1" w:rsidP="008124A1">
            <w:pPr>
              <w:spacing w:before="20"/>
              <w:rPr>
                <w:b/>
              </w:rPr>
            </w:pPr>
          </w:p>
        </w:tc>
      </w:tr>
    </w:tbl>
    <w:p w:rsidR="00A3318C" w:rsidRPr="00005780" w:rsidRDefault="00A3318C" w:rsidP="002622A8">
      <w:pPr>
        <w:tabs>
          <w:tab w:val="left" w:pos="1440"/>
        </w:tabs>
        <w:rPr>
          <w:color w:val="000000" w:themeColor="text1"/>
        </w:rPr>
      </w:pPr>
    </w:p>
    <w:sectPr w:rsidR="00A3318C" w:rsidRPr="00005780" w:rsidSect="002622A8">
      <w:headerReference w:type="default" r:id="rId8"/>
      <w:footerReference w:type="default" r:id="rId9"/>
      <w:pgSz w:w="16839" w:h="11907" w:orient="landscape" w:code="9"/>
      <w:pgMar w:top="1247" w:right="1134" w:bottom="709" w:left="709" w:header="42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1F" w:rsidRDefault="000F681F" w:rsidP="00D706D5">
      <w:pPr>
        <w:spacing w:after="0" w:line="240" w:lineRule="auto"/>
      </w:pPr>
      <w:r>
        <w:separator/>
      </w:r>
    </w:p>
  </w:endnote>
  <w:endnote w:type="continuationSeparator" w:id="0">
    <w:p w:rsidR="000F681F" w:rsidRDefault="000F681F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2622A8">
    <w:pPr>
      <w:pStyle w:val="Fuzeile"/>
    </w:pPr>
    <w:r>
      <w:t>FiBS_</w:t>
    </w:r>
    <w:r w:rsidR="001354F9">
      <w:t>6</w:t>
    </w:r>
    <w:r w:rsidR="00FF4746">
      <w:t>5</w:t>
    </w:r>
    <w:r w:rsidR="006B5823">
      <w:t>_</w:t>
    </w:r>
    <w:r w:rsidR="00293B65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1F" w:rsidRDefault="000F681F" w:rsidP="00D706D5">
      <w:pPr>
        <w:spacing w:after="0" w:line="240" w:lineRule="auto"/>
      </w:pPr>
      <w:r>
        <w:separator/>
      </w:r>
    </w:p>
  </w:footnote>
  <w:footnote w:type="continuationSeparator" w:id="0">
    <w:p w:rsidR="000F681F" w:rsidRDefault="000F681F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E16289" w:rsidP="00005780">
    <w:pPr>
      <w:pStyle w:val="Kopfzeile"/>
      <w:rPr>
        <w:rFonts w:cs="Arial"/>
        <w:color w:val="0070C0"/>
        <w:sz w:val="18"/>
        <w:szCs w:val="18"/>
      </w:rPr>
    </w:pPr>
    <w:r>
      <w:rPr>
        <w:rFonts w:ascii="Arial" w:hAnsi="Arial" w:cs="Arial"/>
        <w:b/>
        <w:noProof/>
        <w:color w:val="0070C0"/>
        <w:sz w:val="36"/>
        <w:szCs w:val="36"/>
        <w:lang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9524365</wp:posOffset>
          </wp:positionH>
          <wp:positionV relativeFrom="paragraph">
            <wp:posOffset>39370</wp:posOffset>
          </wp:positionV>
          <wp:extent cx="451436" cy="451436"/>
          <wp:effectExtent l="0" t="0" r="6350" b="635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36" cy="451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746">
      <w:rPr>
        <w:rFonts w:cs="Arial"/>
        <w:b/>
        <w:color w:val="0070C0"/>
        <w:sz w:val="44"/>
        <w:szCs w:val="36"/>
      </w:rPr>
      <w:t>Lösungsmöglichkeiten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  <w:r w:rsidR="00FC1556" w:rsidRPr="00481505">
      <w:rPr>
        <w:rFonts w:cs="Arial"/>
        <w:b/>
        <w:color w:val="0070C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05780"/>
    <w:rsid w:val="0002649F"/>
    <w:rsid w:val="000378FD"/>
    <w:rsid w:val="000A57EA"/>
    <w:rsid w:val="000A67D6"/>
    <w:rsid w:val="000B050D"/>
    <w:rsid w:val="000D0BD3"/>
    <w:rsid w:val="000F681F"/>
    <w:rsid w:val="00106135"/>
    <w:rsid w:val="001354F9"/>
    <w:rsid w:val="001436BD"/>
    <w:rsid w:val="00146B90"/>
    <w:rsid w:val="00180482"/>
    <w:rsid w:val="00197EB5"/>
    <w:rsid w:val="001A1953"/>
    <w:rsid w:val="001C1389"/>
    <w:rsid w:val="002132DA"/>
    <w:rsid w:val="00252E0B"/>
    <w:rsid w:val="002622A8"/>
    <w:rsid w:val="00293B65"/>
    <w:rsid w:val="00294218"/>
    <w:rsid w:val="002B0047"/>
    <w:rsid w:val="002B1F22"/>
    <w:rsid w:val="002B4CE1"/>
    <w:rsid w:val="002D7401"/>
    <w:rsid w:val="003014E9"/>
    <w:rsid w:val="003047C8"/>
    <w:rsid w:val="00362C26"/>
    <w:rsid w:val="00364E9C"/>
    <w:rsid w:val="00373E5B"/>
    <w:rsid w:val="00384D7E"/>
    <w:rsid w:val="003D1AD7"/>
    <w:rsid w:val="004232A8"/>
    <w:rsid w:val="00436A4D"/>
    <w:rsid w:val="00441721"/>
    <w:rsid w:val="00443AC3"/>
    <w:rsid w:val="00453C8B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D16E7"/>
    <w:rsid w:val="00614943"/>
    <w:rsid w:val="00670E4D"/>
    <w:rsid w:val="006B4418"/>
    <w:rsid w:val="006B44F4"/>
    <w:rsid w:val="006B5823"/>
    <w:rsid w:val="006D406E"/>
    <w:rsid w:val="006F3A1A"/>
    <w:rsid w:val="00700BC7"/>
    <w:rsid w:val="0070265F"/>
    <w:rsid w:val="007048A7"/>
    <w:rsid w:val="0072170A"/>
    <w:rsid w:val="00740191"/>
    <w:rsid w:val="00753E54"/>
    <w:rsid w:val="007927D5"/>
    <w:rsid w:val="007B3934"/>
    <w:rsid w:val="007B63B6"/>
    <w:rsid w:val="007F1816"/>
    <w:rsid w:val="00800DCC"/>
    <w:rsid w:val="008035E6"/>
    <w:rsid w:val="008124A1"/>
    <w:rsid w:val="00816B6C"/>
    <w:rsid w:val="00860ACA"/>
    <w:rsid w:val="008A0F89"/>
    <w:rsid w:val="008C1949"/>
    <w:rsid w:val="00930D6D"/>
    <w:rsid w:val="00963262"/>
    <w:rsid w:val="00966286"/>
    <w:rsid w:val="00971DC0"/>
    <w:rsid w:val="00985833"/>
    <w:rsid w:val="009A7572"/>
    <w:rsid w:val="009B34E4"/>
    <w:rsid w:val="009E5991"/>
    <w:rsid w:val="00A1204E"/>
    <w:rsid w:val="00A22DFF"/>
    <w:rsid w:val="00A3137B"/>
    <w:rsid w:val="00A32F80"/>
    <w:rsid w:val="00A3318C"/>
    <w:rsid w:val="00A35CF9"/>
    <w:rsid w:val="00A62A00"/>
    <w:rsid w:val="00A72E40"/>
    <w:rsid w:val="00A84D10"/>
    <w:rsid w:val="00AA5064"/>
    <w:rsid w:val="00AD4377"/>
    <w:rsid w:val="00B05EC0"/>
    <w:rsid w:val="00B4310F"/>
    <w:rsid w:val="00B47197"/>
    <w:rsid w:val="00B645A3"/>
    <w:rsid w:val="00B72696"/>
    <w:rsid w:val="00B97A43"/>
    <w:rsid w:val="00BA08C9"/>
    <w:rsid w:val="00BB25E7"/>
    <w:rsid w:val="00BB5CBB"/>
    <w:rsid w:val="00BD32B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50C13"/>
    <w:rsid w:val="00D706D5"/>
    <w:rsid w:val="00D770D9"/>
    <w:rsid w:val="00DA5A7A"/>
    <w:rsid w:val="00DD720A"/>
    <w:rsid w:val="00E12E88"/>
    <w:rsid w:val="00E15AAB"/>
    <w:rsid w:val="00E16289"/>
    <w:rsid w:val="00E17343"/>
    <w:rsid w:val="00E37016"/>
    <w:rsid w:val="00E66D79"/>
    <w:rsid w:val="00E815E8"/>
    <w:rsid w:val="00E94AB6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FD298F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787E-33D5-4164-A7B1-8A0095BE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9</cp:revision>
  <cp:lastPrinted>2020-01-16T13:42:00Z</cp:lastPrinted>
  <dcterms:created xsi:type="dcterms:W3CDTF">2020-01-15T13:50:00Z</dcterms:created>
  <dcterms:modified xsi:type="dcterms:W3CDTF">2020-02-04T13:20:00Z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