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page" w:tblpX="626" w:tblpY="1404"/>
        <w:tblW w:w="15664" w:type="dxa"/>
        <w:tblLayout w:type="fixed"/>
        <w:tblLook w:val="04A0" w:firstRow="1" w:lastRow="0" w:firstColumn="1" w:lastColumn="0" w:noHBand="0" w:noVBand="1"/>
      </w:tblPr>
      <w:tblGrid>
        <w:gridCol w:w="5216"/>
        <w:gridCol w:w="5216"/>
        <w:gridCol w:w="5232"/>
      </w:tblGrid>
      <w:tr w:rsidR="00740191" w:rsidRPr="00D50C13" w14:paraId="6AD4AE85" w14:textId="77777777" w:rsidTr="003A308A">
        <w:trPr>
          <w:trHeight w:val="112"/>
        </w:trPr>
        <w:tc>
          <w:tcPr>
            <w:tcW w:w="15664" w:type="dxa"/>
            <w:gridSpan w:val="3"/>
            <w:tcBorders>
              <w:top w:val="single" w:sz="4" w:space="0" w:color="FFFFFF" w:themeColor="background1"/>
              <w:left w:val="nil"/>
              <w:bottom w:val="single" w:sz="8" w:space="0" w:color="auto"/>
              <w:right w:val="nil"/>
            </w:tcBorders>
          </w:tcPr>
          <w:p w14:paraId="53C5EAFC" w14:textId="77777777" w:rsidR="00740191" w:rsidRPr="00740191" w:rsidRDefault="00740191" w:rsidP="003A308A">
            <w:pPr>
              <w:rPr>
                <w:b/>
                <w:sz w:val="2"/>
                <w:szCs w:val="2"/>
              </w:rPr>
            </w:pPr>
          </w:p>
        </w:tc>
      </w:tr>
      <w:tr w:rsidR="008378BE" w:rsidRPr="00D50C13" w14:paraId="25A9F992" w14:textId="77777777" w:rsidTr="003A308A">
        <w:trPr>
          <w:trHeight w:val="843"/>
        </w:trPr>
        <w:tc>
          <w:tcPr>
            <w:tcW w:w="15664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C381082" w14:textId="77777777" w:rsidR="008378BE" w:rsidRPr="003A308A" w:rsidRDefault="008378BE" w:rsidP="003A308A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Auszuführende Lösung für dieses Teilproblem ist</w:t>
            </w:r>
            <w:r w:rsidRPr="00A22DFF">
              <w:rPr>
                <w:b/>
                <w:sz w:val="20"/>
                <w:szCs w:val="20"/>
              </w:rPr>
              <w:t xml:space="preserve">: </w:t>
            </w:r>
            <w:r w:rsidRPr="003A308A">
              <w:rPr>
                <w:sz w:val="18"/>
                <w:szCs w:val="18"/>
              </w:rPr>
              <w:t>(vgl. Entschlussfassung)</w:t>
            </w:r>
          </w:p>
          <w:p w14:paraId="0DDE5686" w14:textId="77777777" w:rsidR="008378BE" w:rsidRPr="00A22DFF" w:rsidRDefault="008378BE" w:rsidP="003A308A">
            <w:pPr>
              <w:rPr>
                <w:b/>
                <w:sz w:val="20"/>
                <w:szCs w:val="20"/>
              </w:rPr>
            </w:pPr>
          </w:p>
        </w:tc>
      </w:tr>
      <w:tr w:rsidR="008378BE" w:rsidRPr="00D50C13" w14:paraId="3031F851" w14:textId="77777777" w:rsidTr="003A308A">
        <w:trPr>
          <w:trHeight w:val="842"/>
        </w:trPr>
        <w:tc>
          <w:tcPr>
            <w:tcW w:w="15664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4D813EF" w14:textId="77777777" w:rsidR="008378BE" w:rsidRDefault="008378BE" w:rsidP="003A308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Was muss geschehen, damit die auszuführende Lösung nicht mehr umsetzbar ist?</w:t>
            </w:r>
          </w:p>
          <w:p w14:paraId="70816CA5" w14:textId="77777777" w:rsidR="008378BE" w:rsidRPr="00A22DFF" w:rsidRDefault="008378BE" w:rsidP="003A308A">
            <w:pPr>
              <w:rPr>
                <w:b/>
                <w:sz w:val="20"/>
                <w:szCs w:val="20"/>
              </w:rPr>
            </w:pPr>
          </w:p>
        </w:tc>
      </w:tr>
      <w:tr w:rsidR="008378BE" w:rsidRPr="00D50C13" w14:paraId="4B980834" w14:textId="77777777" w:rsidTr="003A308A">
        <w:trPr>
          <w:trHeight w:val="853"/>
        </w:trPr>
        <w:tc>
          <w:tcPr>
            <w:tcW w:w="15664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810175E" w14:textId="77777777" w:rsidR="008378BE" w:rsidRPr="003A308A" w:rsidRDefault="008378BE" w:rsidP="003A308A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Handlungskriterien</w:t>
            </w:r>
            <w:r w:rsidRPr="00A22DFF">
              <w:rPr>
                <w:b/>
                <w:sz w:val="20"/>
                <w:szCs w:val="20"/>
              </w:rPr>
              <w:t xml:space="preserve">: </w:t>
            </w:r>
            <w:r w:rsidRPr="003A308A">
              <w:rPr>
                <w:sz w:val="18"/>
                <w:szCs w:val="18"/>
              </w:rPr>
              <w:t>(Die auszuführende Lösung ist nicht mehr umsetzbar, wenn einer dieser Punkte erfüllt ist)</w:t>
            </w:r>
          </w:p>
          <w:p w14:paraId="6C5D1FC0" w14:textId="77777777" w:rsidR="008378BE" w:rsidRPr="00A22DFF" w:rsidRDefault="008378BE" w:rsidP="003A308A">
            <w:pPr>
              <w:rPr>
                <w:b/>
                <w:sz w:val="20"/>
                <w:szCs w:val="20"/>
              </w:rPr>
            </w:pPr>
          </w:p>
        </w:tc>
      </w:tr>
      <w:tr w:rsidR="008378BE" w:rsidRPr="00D50C13" w14:paraId="3C91B06A" w14:textId="77777777" w:rsidTr="003A308A">
        <w:trPr>
          <w:trHeight w:val="554"/>
        </w:trPr>
        <w:tc>
          <w:tcPr>
            <w:tcW w:w="521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14:paraId="227F8BAF" w14:textId="77777777" w:rsidR="008378BE" w:rsidRPr="00A72E40" w:rsidRDefault="008378BE" w:rsidP="003A3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Alternative Lösung</w:t>
            </w:r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1E756B" w14:textId="77777777" w:rsidR="008378BE" w:rsidRPr="00A72E40" w:rsidRDefault="008378BE" w:rsidP="003A3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Nötige Vorbereitungsmassnahmen</w:t>
            </w:r>
          </w:p>
        </w:tc>
        <w:tc>
          <w:tcPr>
            <w:tcW w:w="52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58B503B" w14:textId="77777777" w:rsidR="008378BE" w:rsidRPr="00A72E40" w:rsidRDefault="00310E66" w:rsidP="003A30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Aufträge</w:t>
            </w:r>
          </w:p>
        </w:tc>
      </w:tr>
      <w:tr w:rsidR="008378BE" w:rsidRPr="00D50C13" w14:paraId="2CC2A674" w14:textId="77777777" w:rsidTr="003A308A">
        <w:trPr>
          <w:trHeight w:val="6246"/>
        </w:trPr>
        <w:tc>
          <w:tcPr>
            <w:tcW w:w="521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C29A933" w14:textId="77777777" w:rsidR="00020B29" w:rsidRPr="003A308A" w:rsidRDefault="00020B29" w:rsidP="003A308A">
            <w:pPr>
              <w:spacing w:before="60"/>
            </w:pPr>
          </w:p>
          <w:p w14:paraId="254CE970" w14:textId="77777777" w:rsidR="008378BE" w:rsidRPr="003A308A" w:rsidRDefault="008378BE" w:rsidP="003A308A">
            <w:pPr>
              <w:tabs>
                <w:tab w:val="left" w:pos="1297"/>
              </w:tabs>
            </w:pPr>
          </w:p>
        </w:tc>
        <w:tc>
          <w:tcPr>
            <w:tcW w:w="521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12A43459" w14:textId="77777777" w:rsidR="008378BE" w:rsidRDefault="008378BE" w:rsidP="003A308A">
            <w:pPr>
              <w:spacing w:before="60"/>
            </w:pPr>
          </w:p>
          <w:p w14:paraId="4078F8D3" w14:textId="77777777" w:rsidR="003A308A" w:rsidRPr="003A308A" w:rsidRDefault="003A308A" w:rsidP="003A308A"/>
        </w:tc>
        <w:tc>
          <w:tcPr>
            <w:tcW w:w="5216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EE7CDB" w14:textId="77777777" w:rsidR="008378BE" w:rsidRDefault="008378BE" w:rsidP="003A308A">
            <w:pPr>
              <w:spacing w:before="60"/>
            </w:pPr>
          </w:p>
          <w:p w14:paraId="0738E555" w14:textId="77777777" w:rsidR="003A308A" w:rsidRPr="003A308A" w:rsidRDefault="003A308A" w:rsidP="003A308A"/>
        </w:tc>
      </w:tr>
    </w:tbl>
    <w:p w14:paraId="427868F0" w14:textId="77777777" w:rsidR="00A3318C" w:rsidRPr="003A308A" w:rsidRDefault="003A308A" w:rsidP="003A308A">
      <w:pPr>
        <w:tabs>
          <w:tab w:val="left" w:pos="1095"/>
        </w:tabs>
        <w:rPr>
          <w:color w:val="000000" w:themeColor="text1"/>
        </w:rPr>
      </w:pPr>
      <w:r>
        <w:rPr>
          <w:color w:val="000000" w:themeColor="text1"/>
        </w:rPr>
        <w:tab/>
      </w:r>
    </w:p>
    <w:sectPr w:rsidR="00A3318C" w:rsidRPr="003A308A" w:rsidSect="003A308A">
      <w:headerReference w:type="default" r:id="rId8"/>
      <w:footerReference w:type="default" r:id="rId9"/>
      <w:pgSz w:w="16839" w:h="11907" w:orient="landscape" w:code="9"/>
      <w:pgMar w:top="1560" w:right="1135" w:bottom="709" w:left="709" w:header="421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6DA4" w14:textId="77777777" w:rsidR="00BD68E5" w:rsidRDefault="00BD68E5" w:rsidP="00D706D5">
      <w:pPr>
        <w:spacing w:after="0" w:line="240" w:lineRule="auto"/>
      </w:pPr>
      <w:r>
        <w:separator/>
      </w:r>
    </w:p>
  </w:endnote>
  <w:endnote w:type="continuationSeparator" w:id="0">
    <w:p w14:paraId="55807670" w14:textId="77777777" w:rsidR="00BD68E5" w:rsidRDefault="00BD68E5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10F7" w14:textId="77777777" w:rsidR="00753E54" w:rsidRDefault="00384D7E" w:rsidP="003A308A">
    <w:pPr>
      <w:pStyle w:val="Fuzeile"/>
    </w:pPr>
    <w:r>
      <w:t>FiBS_</w:t>
    </w:r>
    <w:r w:rsidR="001354F9">
      <w:t>6</w:t>
    </w:r>
    <w:r w:rsidR="008378BE">
      <w:t>9</w:t>
    </w:r>
    <w:r w:rsidR="006B5823">
      <w:t>_</w:t>
    </w:r>
    <w:r w:rsidR="00293B65">
      <w:t>3</w:t>
    </w:r>
    <w:r>
      <w:t xml:space="preserve"> BABS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C82A" w14:textId="77777777" w:rsidR="00BD68E5" w:rsidRDefault="00BD68E5" w:rsidP="00D706D5">
      <w:pPr>
        <w:spacing w:after="0" w:line="240" w:lineRule="auto"/>
      </w:pPr>
      <w:r>
        <w:separator/>
      </w:r>
    </w:p>
  </w:footnote>
  <w:footnote w:type="continuationSeparator" w:id="0">
    <w:p w14:paraId="3E0DEFE4" w14:textId="77777777" w:rsidR="00BD68E5" w:rsidRDefault="00BD68E5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D013" w14:textId="77777777" w:rsidR="0002649F" w:rsidRPr="00481505" w:rsidRDefault="003A308A" w:rsidP="003A308A">
    <w:pPr>
      <w:pStyle w:val="Kopfzeile"/>
      <w:rPr>
        <w:rFonts w:cs="Arial"/>
        <w:color w:val="0070C0"/>
        <w:sz w:val="18"/>
        <w:szCs w:val="18"/>
      </w:rPr>
    </w:pPr>
    <w:r>
      <w:rPr>
        <w:rFonts w:cs="Arial"/>
        <w:b/>
        <w:noProof/>
        <w:color w:val="0070C0"/>
        <w:sz w:val="44"/>
        <w:szCs w:val="3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D9558" wp14:editId="316731A1">
              <wp:simplePos x="0" y="0"/>
              <wp:positionH relativeFrom="column">
                <wp:posOffset>4109085</wp:posOffset>
              </wp:positionH>
              <wp:positionV relativeFrom="paragraph">
                <wp:posOffset>440055</wp:posOffset>
              </wp:positionV>
              <wp:extent cx="5283835" cy="0"/>
              <wp:effectExtent l="0" t="0" r="31115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3835" cy="0"/>
                      </a:xfrm>
                      <a:prstGeom prst="line">
                        <a:avLst/>
                      </a:prstGeom>
                      <a:ln w="254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529695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55pt,34.65pt" to="739.6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" strokecolor="black [3213]" strokeweight=".2pt"/>
          </w:pict>
        </mc:Fallback>
      </mc:AlternateContent>
    </w:r>
    <w:r w:rsidR="00020B29">
      <w:rPr>
        <w:rFonts w:cs="Arial"/>
        <w:b/>
        <w:noProof/>
        <w:color w:val="0070C0"/>
        <w:sz w:val="18"/>
        <w:szCs w:val="18"/>
        <w:lang w:eastAsia="de-CH"/>
      </w:rPr>
      <w:drawing>
        <wp:anchor distT="0" distB="0" distL="114300" distR="114300" simplePos="0" relativeHeight="251660288" behindDoc="0" locked="0" layoutInCell="1" allowOverlap="1" wp14:anchorId="5EE7AD40" wp14:editId="78EE6031">
          <wp:simplePos x="0" y="0"/>
          <wp:positionH relativeFrom="column">
            <wp:posOffset>9448732</wp:posOffset>
          </wp:positionH>
          <wp:positionV relativeFrom="paragraph">
            <wp:posOffset>-2540</wp:posOffset>
          </wp:positionV>
          <wp:extent cx="466725" cy="457200"/>
          <wp:effectExtent l="0" t="0" r="9525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8BE">
      <w:rPr>
        <w:rFonts w:cs="Arial"/>
        <w:b/>
        <w:color w:val="0070C0"/>
        <w:sz w:val="44"/>
        <w:szCs w:val="36"/>
      </w:rPr>
      <w:t>Eventualplanung für Teilproblem</w:t>
    </w:r>
    <w:r w:rsidR="00BA611B">
      <w:rPr>
        <w:rFonts w:cs="Arial"/>
        <w:b/>
        <w:color w:val="0070C0"/>
        <w:sz w:val="44"/>
        <w:szCs w:val="36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3947">
    <w:abstractNumId w:val="0"/>
  </w:num>
  <w:num w:numId="2" w16cid:durableId="1805734385">
    <w:abstractNumId w:val="1"/>
  </w:num>
  <w:num w:numId="3" w16cid:durableId="167341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6D5"/>
    <w:rsid w:val="00020B29"/>
    <w:rsid w:val="0002649F"/>
    <w:rsid w:val="000378FD"/>
    <w:rsid w:val="000A57EA"/>
    <w:rsid w:val="000A67D6"/>
    <w:rsid w:val="000B050D"/>
    <w:rsid w:val="000D0BD3"/>
    <w:rsid w:val="00106135"/>
    <w:rsid w:val="001354F9"/>
    <w:rsid w:val="001436BD"/>
    <w:rsid w:val="00146B90"/>
    <w:rsid w:val="00180482"/>
    <w:rsid w:val="00197EB5"/>
    <w:rsid w:val="001A1953"/>
    <w:rsid w:val="001C1389"/>
    <w:rsid w:val="002132DA"/>
    <w:rsid w:val="00252E0B"/>
    <w:rsid w:val="00293B65"/>
    <w:rsid w:val="00294218"/>
    <w:rsid w:val="002B0047"/>
    <w:rsid w:val="002B1F22"/>
    <w:rsid w:val="002B4CE1"/>
    <w:rsid w:val="002D7401"/>
    <w:rsid w:val="003014E9"/>
    <w:rsid w:val="003047C8"/>
    <w:rsid w:val="00310E66"/>
    <w:rsid w:val="00362C26"/>
    <w:rsid w:val="00364E9C"/>
    <w:rsid w:val="00373E5B"/>
    <w:rsid w:val="00384D7E"/>
    <w:rsid w:val="003A308A"/>
    <w:rsid w:val="003D1AD7"/>
    <w:rsid w:val="004232A8"/>
    <w:rsid w:val="00436A4D"/>
    <w:rsid w:val="00441721"/>
    <w:rsid w:val="00443AC3"/>
    <w:rsid w:val="00453C8B"/>
    <w:rsid w:val="004719B7"/>
    <w:rsid w:val="004808EE"/>
    <w:rsid w:val="00481505"/>
    <w:rsid w:val="00496284"/>
    <w:rsid w:val="004E55DE"/>
    <w:rsid w:val="004F3E64"/>
    <w:rsid w:val="004F638D"/>
    <w:rsid w:val="00513661"/>
    <w:rsid w:val="005720EE"/>
    <w:rsid w:val="005A2DBF"/>
    <w:rsid w:val="005D16E7"/>
    <w:rsid w:val="00614943"/>
    <w:rsid w:val="00670E4D"/>
    <w:rsid w:val="006B4418"/>
    <w:rsid w:val="006B44F4"/>
    <w:rsid w:val="006B5823"/>
    <w:rsid w:val="006D406E"/>
    <w:rsid w:val="006F3A1A"/>
    <w:rsid w:val="00700BC7"/>
    <w:rsid w:val="0070265F"/>
    <w:rsid w:val="007048A7"/>
    <w:rsid w:val="0072170A"/>
    <w:rsid w:val="00740191"/>
    <w:rsid w:val="00753E54"/>
    <w:rsid w:val="007927D5"/>
    <w:rsid w:val="007B3934"/>
    <w:rsid w:val="007B63B6"/>
    <w:rsid w:val="007F0A6C"/>
    <w:rsid w:val="007F1816"/>
    <w:rsid w:val="00800DCC"/>
    <w:rsid w:val="008035E6"/>
    <w:rsid w:val="00816B6C"/>
    <w:rsid w:val="00825562"/>
    <w:rsid w:val="008378BE"/>
    <w:rsid w:val="00860ACA"/>
    <w:rsid w:val="008A0F89"/>
    <w:rsid w:val="008C1949"/>
    <w:rsid w:val="00963262"/>
    <w:rsid w:val="00971DC0"/>
    <w:rsid w:val="00985833"/>
    <w:rsid w:val="009A7572"/>
    <w:rsid w:val="009B34E4"/>
    <w:rsid w:val="009E5991"/>
    <w:rsid w:val="00A1204E"/>
    <w:rsid w:val="00A22DFF"/>
    <w:rsid w:val="00A3137B"/>
    <w:rsid w:val="00A32F80"/>
    <w:rsid w:val="00A3318C"/>
    <w:rsid w:val="00A35CF9"/>
    <w:rsid w:val="00A62A00"/>
    <w:rsid w:val="00A72E40"/>
    <w:rsid w:val="00A84D10"/>
    <w:rsid w:val="00AA5064"/>
    <w:rsid w:val="00AD4377"/>
    <w:rsid w:val="00B05EC0"/>
    <w:rsid w:val="00B4310F"/>
    <w:rsid w:val="00B47197"/>
    <w:rsid w:val="00B645A3"/>
    <w:rsid w:val="00B72696"/>
    <w:rsid w:val="00B97A43"/>
    <w:rsid w:val="00BA08C9"/>
    <w:rsid w:val="00BA611B"/>
    <w:rsid w:val="00BB5CBB"/>
    <w:rsid w:val="00BD32B5"/>
    <w:rsid w:val="00BD68E5"/>
    <w:rsid w:val="00C05BF4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50C13"/>
    <w:rsid w:val="00D55257"/>
    <w:rsid w:val="00D706D5"/>
    <w:rsid w:val="00D770D9"/>
    <w:rsid w:val="00DA5A7A"/>
    <w:rsid w:val="00DD720A"/>
    <w:rsid w:val="00E12E88"/>
    <w:rsid w:val="00E15AAB"/>
    <w:rsid w:val="00E17343"/>
    <w:rsid w:val="00E37016"/>
    <w:rsid w:val="00E66D79"/>
    <w:rsid w:val="00E815E8"/>
    <w:rsid w:val="00E94AB6"/>
    <w:rsid w:val="00F463FD"/>
    <w:rsid w:val="00F55513"/>
    <w:rsid w:val="00F56273"/>
    <w:rsid w:val="00F57E89"/>
    <w:rsid w:val="00F90FAC"/>
    <w:rsid w:val="00FB5921"/>
    <w:rsid w:val="00FC1556"/>
    <w:rsid w:val="00FC6713"/>
    <w:rsid w:val="00FF15CF"/>
    <w:rsid w:val="00FF265E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2ECB9C2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116B-7F76-4EB4-972C-C22701FF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Bieri Markus BABS</cp:lastModifiedBy>
  <cp:revision>7</cp:revision>
  <cp:lastPrinted>2025-09-16T07:04:00Z</cp:lastPrinted>
  <dcterms:created xsi:type="dcterms:W3CDTF">2020-01-16T06:42:00Z</dcterms:created>
  <dcterms:modified xsi:type="dcterms:W3CDTF">2025-09-16T07:05:00Z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  <property fmtid="{D5CDD505-2E9C-101B-9397-08002B2CF9AE}" pid="5" name="MSIP_Label_245c3252-146d-46f3-8062-82cd8c8d7e7d_Enabled">
    <vt:lpwstr>true</vt:lpwstr>
  </property>
  <property fmtid="{D5CDD505-2E9C-101B-9397-08002B2CF9AE}" pid="6" name="MSIP_Label_245c3252-146d-46f3-8062-82cd8c8d7e7d_SetDate">
    <vt:lpwstr>2025-09-16T07:05:20Z</vt:lpwstr>
  </property>
  <property fmtid="{D5CDD505-2E9C-101B-9397-08002B2CF9AE}" pid="7" name="MSIP_Label_245c3252-146d-46f3-8062-82cd8c8d7e7d_Method">
    <vt:lpwstr>Privileged</vt:lpwstr>
  </property>
  <property fmtid="{D5CDD505-2E9C-101B-9397-08002B2CF9AE}" pid="8" name="MSIP_Label_245c3252-146d-46f3-8062-82cd8c8d7e7d_Name">
    <vt:lpwstr>L1</vt:lpwstr>
  </property>
  <property fmtid="{D5CDD505-2E9C-101B-9397-08002B2CF9AE}" pid="9" name="MSIP_Label_245c3252-146d-46f3-8062-82cd8c8d7e7d_SiteId">
    <vt:lpwstr>6ae27add-8276-4a38-88c1-3a9c1f973767</vt:lpwstr>
  </property>
  <property fmtid="{D5CDD505-2E9C-101B-9397-08002B2CF9AE}" pid="10" name="MSIP_Label_245c3252-146d-46f3-8062-82cd8c8d7e7d_ActionId">
    <vt:lpwstr>a63ff4be-813d-42fa-a70d-953ba8284881</vt:lpwstr>
  </property>
  <property fmtid="{D5CDD505-2E9C-101B-9397-08002B2CF9AE}" pid="11" name="MSIP_Label_245c3252-146d-46f3-8062-82cd8c8d7e7d_ContentBits">
    <vt:lpwstr>0</vt:lpwstr>
  </property>
  <property fmtid="{D5CDD505-2E9C-101B-9397-08002B2CF9AE}" pid="12" name="MSIP_Label_245c3252-146d-46f3-8062-82cd8c8d7e7d_Tag">
    <vt:lpwstr>10, 0, 1, 1</vt:lpwstr>
  </property>
</Properties>
</file>